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98D7" w14:textId="77777777" w:rsidR="00DC67D7" w:rsidRDefault="00000000">
      <w:pPr>
        <w:pStyle w:val="a3"/>
        <w:ind w:left="293"/>
        <w:rPr>
          <w:sz w:val="20"/>
        </w:rPr>
      </w:pPr>
      <w:r>
        <w:rPr>
          <w:noProof/>
          <w:sz w:val="20"/>
        </w:rPr>
        <w:drawing>
          <wp:inline distT="0" distB="0" distL="0" distR="0" wp14:anchorId="7C92863F" wp14:editId="1C351E44">
            <wp:extent cx="2314049" cy="457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04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D3916" w14:textId="77777777" w:rsidR="00DC67D7" w:rsidRDefault="00DC67D7">
      <w:pPr>
        <w:pStyle w:val="a3"/>
        <w:rPr>
          <w:sz w:val="40"/>
        </w:rPr>
      </w:pPr>
    </w:p>
    <w:p w14:paraId="72C3D7AE" w14:textId="77777777" w:rsidR="00DC67D7" w:rsidRDefault="00DC67D7">
      <w:pPr>
        <w:pStyle w:val="a3"/>
        <w:rPr>
          <w:sz w:val="40"/>
        </w:rPr>
      </w:pPr>
    </w:p>
    <w:p w14:paraId="1D60C199" w14:textId="77777777" w:rsidR="00A10F19" w:rsidRDefault="00A10F19">
      <w:pPr>
        <w:pStyle w:val="a3"/>
        <w:rPr>
          <w:sz w:val="40"/>
        </w:rPr>
      </w:pPr>
    </w:p>
    <w:p w14:paraId="41971D63" w14:textId="77777777" w:rsidR="00A10F19" w:rsidRDefault="00A10F19">
      <w:pPr>
        <w:pStyle w:val="a3"/>
        <w:rPr>
          <w:sz w:val="40"/>
        </w:rPr>
      </w:pPr>
    </w:p>
    <w:p w14:paraId="4107023E" w14:textId="77777777" w:rsidR="00A10F19" w:rsidRDefault="00A10F19">
      <w:pPr>
        <w:pStyle w:val="a3"/>
        <w:rPr>
          <w:sz w:val="40"/>
        </w:rPr>
      </w:pPr>
    </w:p>
    <w:p w14:paraId="7691EF45" w14:textId="77777777" w:rsidR="00A10F19" w:rsidRDefault="00A10F19">
      <w:pPr>
        <w:pStyle w:val="a3"/>
        <w:rPr>
          <w:sz w:val="40"/>
        </w:rPr>
      </w:pPr>
    </w:p>
    <w:p w14:paraId="5E36347B" w14:textId="77777777" w:rsidR="00DC67D7" w:rsidRDefault="00DC67D7">
      <w:pPr>
        <w:pStyle w:val="a3"/>
        <w:spacing w:before="207"/>
        <w:rPr>
          <w:sz w:val="40"/>
        </w:rPr>
      </w:pPr>
    </w:p>
    <w:p w14:paraId="4C26B559" w14:textId="77777777" w:rsidR="00136F6D" w:rsidRDefault="00136F6D">
      <w:pPr>
        <w:pStyle w:val="a3"/>
        <w:spacing w:before="207"/>
        <w:rPr>
          <w:sz w:val="40"/>
        </w:rPr>
      </w:pPr>
    </w:p>
    <w:p w14:paraId="4311B03F" w14:textId="77777777" w:rsidR="00136F6D" w:rsidRDefault="00136F6D">
      <w:pPr>
        <w:pStyle w:val="a3"/>
        <w:spacing w:before="207"/>
        <w:rPr>
          <w:sz w:val="40"/>
        </w:rPr>
      </w:pPr>
    </w:p>
    <w:p w14:paraId="60883FB4" w14:textId="66E705A1" w:rsidR="00DC67D7" w:rsidRPr="00136F6D" w:rsidRDefault="00000000">
      <w:pPr>
        <w:pStyle w:val="2"/>
        <w:ind w:right="4" w:firstLine="0"/>
        <w:jc w:val="center"/>
        <w:rPr>
          <w:sz w:val="32"/>
          <w:szCs w:val="32"/>
        </w:rPr>
      </w:pPr>
      <w:r w:rsidRPr="00136F6D">
        <w:rPr>
          <w:sz w:val="32"/>
          <w:szCs w:val="32"/>
        </w:rPr>
        <w:t>МАСТ</w:t>
      </w:r>
      <w:r w:rsidR="007867C5" w:rsidRPr="00136F6D">
        <w:rPr>
          <w:sz w:val="32"/>
          <w:szCs w:val="32"/>
        </w:rPr>
        <w:t>Е</w:t>
      </w:r>
      <w:r w:rsidRPr="00136F6D">
        <w:rPr>
          <w:sz w:val="32"/>
          <w:szCs w:val="32"/>
        </w:rPr>
        <w:t>Р</w:t>
      </w:r>
      <w:r w:rsidRPr="00136F6D">
        <w:rPr>
          <w:spacing w:val="-14"/>
          <w:sz w:val="32"/>
          <w:szCs w:val="32"/>
        </w:rPr>
        <w:t xml:space="preserve"> </w:t>
      </w:r>
      <w:r w:rsidRPr="00136F6D">
        <w:rPr>
          <w:spacing w:val="-2"/>
          <w:sz w:val="32"/>
          <w:szCs w:val="32"/>
        </w:rPr>
        <w:t>КАССА</w:t>
      </w:r>
    </w:p>
    <w:p w14:paraId="6600C13E" w14:textId="77777777" w:rsidR="00DC67D7" w:rsidRPr="00136F6D" w:rsidRDefault="00000000">
      <w:pPr>
        <w:spacing w:before="205" w:line="345" w:lineRule="auto"/>
        <w:ind w:left="398" w:right="407" w:firstLine="6"/>
        <w:jc w:val="center"/>
        <w:rPr>
          <w:rFonts w:ascii="Calibri" w:hAnsi="Calibri"/>
          <w:b/>
          <w:sz w:val="32"/>
          <w:szCs w:val="32"/>
        </w:rPr>
      </w:pPr>
      <w:r w:rsidRPr="00136F6D">
        <w:rPr>
          <w:rFonts w:ascii="Calibri" w:hAnsi="Calibri"/>
          <w:b/>
          <w:sz w:val="32"/>
          <w:szCs w:val="32"/>
        </w:rPr>
        <w:t>Документация, содержащая описание процессов, обеспечивающих поддержание жизненного цикла программного</w:t>
      </w:r>
      <w:r w:rsidRPr="00136F6D">
        <w:rPr>
          <w:rFonts w:ascii="Calibri" w:hAnsi="Calibri"/>
          <w:b/>
          <w:spacing w:val="-10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обеспечения,</w:t>
      </w:r>
      <w:r w:rsidRPr="00136F6D">
        <w:rPr>
          <w:rFonts w:ascii="Calibri" w:hAnsi="Calibri"/>
          <w:b/>
          <w:spacing w:val="-10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в</w:t>
      </w:r>
      <w:r w:rsidRPr="00136F6D">
        <w:rPr>
          <w:rFonts w:ascii="Calibri" w:hAnsi="Calibri"/>
          <w:b/>
          <w:spacing w:val="-10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том</w:t>
      </w:r>
      <w:r w:rsidRPr="00136F6D">
        <w:rPr>
          <w:rFonts w:ascii="Calibri" w:hAnsi="Calibri"/>
          <w:b/>
          <w:spacing w:val="-9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числе</w:t>
      </w:r>
      <w:r w:rsidRPr="00136F6D">
        <w:rPr>
          <w:rFonts w:ascii="Calibri" w:hAnsi="Calibri"/>
          <w:b/>
          <w:spacing w:val="-12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устранение неисправностей, выявленных в ходе эксплуатации программного обеспечения, совершенствование программного</w:t>
      </w:r>
      <w:r w:rsidRPr="00136F6D">
        <w:rPr>
          <w:rFonts w:ascii="Calibri" w:hAnsi="Calibri"/>
          <w:b/>
          <w:spacing w:val="-9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обеспечения,</w:t>
      </w:r>
      <w:r w:rsidRPr="00136F6D">
        <w:rPr>
          <w:rFonts w:ascii="Calibri" w:hAnsi="Calibri"/>
          <w:b/>
          <w:spacing w:val="-9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а</w:t>
      </w:r>
      <w:r w:rsidRPr="00136F6D">
        <w:rPr>
          <w:rFonts w:ascii="Calibri" w:hAnsi="Calibri"/>
          <w:b/>
          <w:spacing w:val="-8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также</w:t>
      </w:r>
      <w:r w:rsidRPr="00136F6D">
        <w:rPr>
          <w:rFonts w:ascii="Calibri" w:hAnsi="Calibri"/>
          <w:b/>
          <w:spacing w:val="-11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>информацию</w:t>
      </w:r>
      <w:r w:rsidRPr="00136F6D">
        <w:rPr>
          <w:rFonts w:ascii="Calibri" w:hAnsi="Calibri"/>
          <w:b/>
          <w:spacing w:val="-8"/>
          <w:sz w:val="32"/>
          <w:szCs w:val="32"/>
        </w:rPr>
        <w:t xml:space="preserve"> </w:t>
      </w:r>
      <w:r w:rsidRPr="00136F6D">
        <w:rPr>
          <w:rFonts w:ascii="Calibri" w:hAnsi="Calibri"/>
          <w:b/>
          <w:sz w:val="32"/>
          <w:szCs w:val="32"/>
        </w:rPr>
        <w:t xml:space="preserve">о персонале, необходимом для обеспечения такой </w:t>
      </w:r>
      <w:r w:rsidRPr="00136F6D">
        <w:rPr>
          <w:rFonts w:ascii="Calibri" w:hAnsi="Calibri"/>
          <w:b/>
          <w:spacing w:val="-2"/>
          <w:sz w:val="32"/>
          <w:szCs w:val="32"/>
        </w:rPr>
        <w:t>поддержки</w:t>
      </w:r>
    </w:p>
    <w:p w14:paraId="46025418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6260FE20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3E01F08F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6B767D1B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3BAA68E0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13861ACA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1ABE80D1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50B10643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324A24FD" w14:textId="77777777" w:rsidR="00DC67D7" w:rsidRPr="00136F6D" w:rsidRDefault="00DC67D7">
      <w:pPr>
        <w:pStyle w:val="a3"/>
        <w:rPr>
          <w:rFonts w:ascii="Calibri"/>
          <w:b/>
          <w:sz w:val="32"/>
          <w:szCs w:val="32"/>
        </w:rPr>
      </w:pPr>
    </w:p>
    <w:p w14:paraId="6179BFEC" w14:textId="77777777" w:rsidR="00DC67D7" w:rsidRPr="00136F6D" w:rsidRDefault="00DC67D7">
      <w:pPr>
        <w:pStyle w:val="a3"/>
        <w:spacing w:before="368"/>
        <w:rPr>
          <w:rFonts w:ascii="Calibri"/>
          <w:b/>
          <w:sz w:val="32"/>
          <w:szCs w:val="32"/>
        </w:rPr>
      </w:pPr>
    </w:p>
    <w:p w14:paraId="16C49B8D" w14:textId="77777777" w:rsidR="00DC67D7" w:rsidRPr="00136F6D" w:rsidRDefault="00000000">
      <w:pPr>
        <w:ind w:right="1"/>
        <w:jc w:val="center"/>
        <w:rPr>
          <w:rFonts w:ascii="Calibri" w:hAnsi="Calibri"/>
          <w:sz w:val="32"/>
          <w:szCs w:val="32"/>
        </w:rPr>
      </w:pPr>
      <w:r w:rsidRPr="00136F6D">
        <w:rPr>
          <w:rFonts w:ascii="Calibri" w:hAnsi="Calibri"/>
          <w:sz w:val="32"/>
          <w:szCs w:val="32"/>
        </w:rPr>
        <w:t>2024</w:t>
      </w:r>
      <w:r w:rsidRPr="00136F6D">
        <w:rPr>
          <w:rFonts w:ascii="Calibri" w:hAnsi="Calibri"/>
          <w:spacing w:val="-7"/>
          <w:sz w:val="32"/>
          <w:szCs w:val="32"/>
        </w:rPr>
        <w:t xml:space="preserve"> </w:t>
      </w:r>
      <w:r w:rsidRPr="00136F6D">
        <w:rPr>
          <w:rFonts w:ascii="Calibri" w:hAnsi="Calibri"/>
          <w:spacing w:val="-5"/>
          <w:sz w:val="32"/>
          <w:szCs w:val="32"/>
        </w:rPr>
        <w:t>год</w:t>
      </w:r>
    </w:p>
    <w:p w14:paraId="0F902965" w14:textId="77777777" w:rsidR="00DC67D7" w:rsidRDefault="00DC67D7">
      <w:pPr>
        <w:jc w:val="center"/>
        <w:rPr>
          <w:rFonts w:ascii="Calibri" w:hAnsi="Calibri"/>
          <w:sz w:val="36"/>
        </w:rPr>
        <w:sectPr w:rsidR="00DC67D7">
          <w:type w:val="continuous"/>
          <w:pgSz w:w="11910" w:h="16850"/>
          <w:pgMar w:top="920" w:right="1417" w:bottom="280" w:left="1417" w:header="720" w:footer="720" w:gutter="0"/>
          <w:cols w:space="720"/>
        </w:sectPr>
      </w:pPr>
    </w:p>
    <w:p w14:paraId="2890D1DF" w14:textId="77777777" w:rsidR="00DC67D7" w:rsidRDefault="00000000">
      <w:pPr>
        <w:spacing w:line="518" w:lineRule="exact"/>
        <w:ind w:left="10" w:right="14"/>
        <w:jc w:val="center"/>
        <w:rPr>
          <w:rFonts w:ascii="Calibri" w:hAnsi="Calibri"/>
          <w:sz w:val="44"/>
        </w:rPr>
      </w:pPr>
      <w:r>
        <w:rPr>
          <w:rFonts w:ascii="Calibri" w:hAnsi="Calibri"/>
          <w:spacing w:val="-2"/>
          <w:sz w:val="44"/>
        </w:rPr>
        <w:lastRenderedPageBreak/>
        <w:t>Содержание</w:t>
      </w:r>
    </w:p>
    <w:sdt>
      <w:sdtPr>
        <w:id w:val="317618935"/>
        <w:docPartObj>
          <w:docPartGallery w:val="Table of Contents"/>
          <w:docPartUnique/>
        </w:docPartObj>
      </w:sdtPr>
      <w:sdtContent>
        <w:p w14:paraId="56D02B1B" w14:textId="77777777" w:rsidR="00DC67D7" w:rsidRDefault="00DC67D7">
          <w:pPr>
            <w:pStyle w:val="10"/>
            <w:numPr>
              <w:ilvl w:val="0"/>
              <w:numId w:val="8"/>
            </w:numPr>
            <w:tabs>
              <w:tab w:val="left" w:pos="251"/>
              <w:tab w:val="left" w:leader="dot" w:pos="8870"/>
            </w:tabs>
            <w:spacing w:before="210"/>
            <w:ind w:left="251" w:hanging="228"/>
          </w:pPr>
          <w:hyperlink w:anchor="_TOC_250003" w:history="1">
            <w:r>
              <w:rPr>
                <w:spacing w:val="-2"/>
                <w:w w:val="105"/>
              </w:rPr>
              <w:t>Введение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05"/>
              </w:rPr>
              <w:t>3</w:t>
            </w:r>
          </w:hyperlink>
        </w:p>
        <w:p w14:paraId="0B129583" w14:textId="77777777" w:rsidR="00DC67D7" w:rsidRDefault="00DC67D7">
          <w:pPr>
            <w:pStyle w:val="10"/>
            <w:numPr>
              <w:ilvl w:val="0"/>
              <w:numId w:val="8"/>
            </w:numPr>
            <w:tabs>
              <w:tab w:val="left" w:pos="251"/>
              <w:tab w:val="left" w:leader="dot" w:pos="8872"/>
            </w:tabs>
            <w:spacing w:before="195"/>
            <w:ind w:left="251" w:hanging="228"/>
          </w:pPr>
          <w:hyperlink w:anchor="_TOC_250002" w:history="1">
            <w:r>
              <w:rPr>
                <w:w w:val="105"/>
              </w:rPr>
              <w:t>Информация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разработки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сопровождения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05"/>
              </w:rPr>
              <w:t>3</w:t>
            </w:r>
          </w:hyperlink>
        </w:p>
        <w:p w14:paraId="62FE68E0" w14:textId="77777777" w:rsidR="00DC67D7" w:rsidRDefault="00DC67D7">
          <w:pPr>
            <w:pStyle w:val="10"/>
            <w:numPr>
              <w:ilvl w:val="1"/>
              <w:numId w:val="8"/>
            </w:numPr>
            <w:tabs>
              <w:tab w:val="left" w:pos="436"/>
              <w:tab w:val="left" w:leader="dot" w:pos="8891"/>
            </w:tabs>
            <w:ind w:left="436" w:hanging="413"/>
          </w:pPr>
          <w:hyperlink w:anchor="_TOC_250001" w:history="1">
            <w:r>
              <w:rPr>
                <w:w w:val="105"/>
              </w:rPr>
              <w:t>Информация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разработки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05"/>
              </w:rPr>
              <w:t>3</w:t>
            </w:r>
          </w:hyperlink>
        </w:p>
        <w:p w14:paraId="550A529C" w14:textId="77777777" w:rsidR="00DC67D7" w:rsidRDefault="00DC67D7">
          <w:pPr>
            <w:pStyle w:val="10"/>
            <w:numPr>
              <w:ilvl w:val="1"/>
              <w:numId w:val="8"/>
            </w:numPr>
            <w:tabs>
              <w:tab w:val="left" w:pos="436"/>
              <w:tab w:val="left" w:leader="dot" w:pos="8877"/>
            </w:tabs>
            <w:spacing w:before="195"/>
            <w:ind w:left="436" w:hanging="413"/>
          </w:pPr>
          <w:hyperlink w:anchor="_TOC_250000" w:history="1">
            <w:r>
              <w:t>Информация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процессе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сопровождения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 w14:paraId="08100078" w14:textId="78FFAE96" w:rsidR="00DC67D7" w:rsidRDefault="00000000">
          <w:pPr>
            <w:pStyle w:val="10"/>
            <w:numPr>
              <w:ilvl w:val="0"/>
              <w:numId w:val="8"/>
            </w:numPr>
            <w:tabs>
              <w:tab w:val="left" w:pos="251"/>
              <w:tab w:val="left" w:leader="dot" w:pos="8870"/>
            </w:tabs>
            <w:spacing w:line="412" w:lineRule="auto"/>
            <w:ind w:left="23" w:right="81" w:firstLine="0"/>
          </w:pPr>
          <w:r w:rsidRPr="00AE7E25">
            <w:rPr>
              <w:w w:val="105"/>
            </w:rPr>
            <w:t>Информация о процессах, обеспечивающих поддержание жизненного цикла программного обеспечения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105"/>
            </w:rPr>
            <w:t>5</w:t>
          </w:r>
        </w:p>
        <w:p w14:paraId="68EEAE3E" w14:textId="67CC6E2B" w:rsidR="00DC67D7" w:rsidRDefault="00AE7E25" w:rsidP="00CD06D6">
          <w:pPr>
            <w:pStyle w:val="10"/>
            <w:numPr>
              <w:ilvl w:val="0"/>
              <w:numId w:val="8"/>
            </w:numPr>
            <w:tabs>
              <w:tab w:val="left" w:pos="436"/>
              <w:tab w:val="left" w:leader="dot" w:pos="8870"/>
            </w:tabs>
            <w:spacing w:before="0" w:line="405" w:lineRule="auto"/>
            <w:ind w:right="81"/>
          </w:pPr>
          <w:hyperlink w:anchor="_Информация_о_персонале," w:history="1">
            <w:r w:rsidRPr="007A2291">
              <w:t>Информация о персонале, необходимом для обеспечения поддержки работоспособности программного обеспечения</w:t>
            </w:r>
          </w:hyperlink>
          <w:r>
            <w:rPr>
              <w:rFonts w:ascii="Times New Roman" w:hAnsi="Times New Roman"/>
            </w:rPr>
            <w:tab/>
          </w:r>
          <w:r>
            <w:rPr>
              <w:spacing w:val="-10"/>
              <w:w w:val="105"/>
            </w:rPr>
            <w:t>8</w:t>
          </w:r>
        </w:p>
      </w:sdtContent>
    </w:sdt>
    <w:p w14:paraId="279F78A3" w14:textId="77777777" w:rsidR="00DC67D7" w:rsidRDefault="00DC67D7">
      <w:pPr>
        <w:pStyle w:val="10"/>
        <w:spacing w:line="405" w:lineRule="auto"/>
        <w:sectPr w:rsidR="00DC67D7">
          <w:footerReference w:type="default" r:id="rId8"/>
          <w:pgSz w:w="11910" w:h="16850"/>
          <w:pgMar w:top="1940" w:right="1417" w:bottom="1420" w:left="1417" w:header="0" w:footer="1227" w:gutter="0"/>
          <w:pgNumType w:start="2"/>
          <w:cols w:space="720"/>
        </w:sectPr>
      </w:pPr>
    </w:p>
    <w:p w14:paraId="2BE3BF36" w14:textId="77777777" w:rsidR="00DC67D7" w:rsidRPr="00CD06D6" w:rsidRDefault="00000000">
      <w:pPr>
        <w:pStyle w:val="1"/>
        <w:numPr>
          <w:ilvl w:val="0"/>
          <w:numId w:val="7"/>
        </w:numPr>
        <w:tabs>
          <w:tab w:val="left" w:pos="3818"/>
        </w:tabs>
        <w:spacing w:before="413"/>
        <w:ind w:left="3818" w:hanging="437"/>
        <w:jc w:val="left"/>
        <w:rPr>
          <w:sz w:val="36"/>
          <w:szCs w:val="36"/>
        </w:rPr>
      </w:pPr>
      <w:bookmarkStart w:id="0" w:name="_TOC_250003"/>
      <w:bookmarkEnd w:id="0"/>
      <w:r w:rsidRPr="00CD06D6">
        <w:rPr>
          <w:spacing w:val="-2"/>
          <w:sz w:val="36"/>
          <w:szCs w:val="36"/>
        </w:rPr>
        <w:lastRenderedPageBreak/>
        <w:t>Введение</w:t>
      </w:r>
    </w:p>
    <w:p w14:paraId="5B2B44B8" w14:textId="77777777" w:rsidR="00DC67D7" w:rsidRDefault="00DC67D7">
      <w:pPr>
        <w:pStyle w:val="a3"/>
        <w:spacing w:before="185"/>
        <w:rPr>
          <w:rFonts w:ascii="Calibri"/>
          <w:b/>
          <w:sz w:val="44"/>
        </w:rPr>
      </w:pPr>
    </w:p>
    <w:p w14:paraId="25F83956" w14:textId="77777777" w:rsidR="00DC67D7" w:rsidRPr="00CD06D6" w:rsidRDefault="00000000" w:rsidP="00A10F19">
      <w:pPr>
        <w:pStyle w:val="a3"/>
        <w:ind w:left="23" w:right="25" w:firstLine="69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Документация программного обеспечения "Мастер Касса" описывает процессы, направленные на обеспечение полного жизненного цикла продукта, включая разработку, сопровождение, устранение неисправностей, совершенствование функционала, а также требования к персоналу, поддерживающему работоспособность системы.</w:t>
      </w:r>
    </w:p>
    <w:p w14:paraId="3EBC60B3" w14:textId="77777777" w:rsidR="00DC67D7" w:rsidRPr="00CD06D6" w:rsidRDefault="00000000" w:rsidP="00A10F19">
      <w:pPr>
        <w:pStyle w:val="a3"/>
        <w:spacing w:before="285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Основные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задачи,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решаемые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данным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включают:</w:t>
      </w:r>
    </w:p>
    <w:p w14:paraId="5BD67F4E" w14:textId="77777777" w:rsidR="00DC67D7" w:rsidRPr="00CD06D6" w:rsidRDefault="00000000" w:rsidP="00A10F19">
      <w:pPr>
        <w:pStyle w:val="a5"/>
        <w:numPr>
          <w:ilvl w:val="0"/>
          <w:numId w:val="6"/>
        </w:numPr>
        <w:tabs>
          <w:tab w:val="left" w:pos="744"/>
        </w:tabs>
        <w:spacing w:before="276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Автоматизацию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учета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кассовых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операций.</w:t>
      </w:r>
    </w:p>
    <w:p w14:paraId="4EDEA9BA" w14:textId="77777777" w:rsidR="00DC67D7" w:rsidRPr="00CD06D6" w:rsidRDefault="00000000" w:rsidP="00A10F19">
      <w:pPr>
        <w:pStyle w:val="a5"/>
        <w:numPr>
          <w:ilvl w:val="0"/>
          <w:numId w:val="6"/>
        </w:numPr>
        <w:tabs>
          <w:tab w:val="left" w:pos="744"/>
        </w:tabs>
        <w:spacing w:before="7" w:line="235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 xml:space="preserve">Обеспечение соответствия требованиям законодательства в области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торговли.</w:t>
      </w:r>
    </w:p>
    <w:p w14:paraId="6D70B73C" w14:textId="124FC71C" w:rsidR="00DC67D7" w:rsidRPr="00CD06D6" w:rsidRDefault="00000000" w:rsidP="00CD06D6">
      <w:pPr>
        <w:pStyle w:val="a5"/>
        <w:numPr>
          <w:ilvl w:val="0"/>
          <w:numId w:val="6"/>
        </w:numPr>
        <w:tabs>
          <w:tab w:val="left" w:pos="744"/>
        </w:tabs>
        <w:spacing w:before="5" w:line="242" w:lineRule="auto"/>
        <w:ind w:right="3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Улучшение удобства взаимодействия с системой для пользователей различных категорий.</w:t>
      </w:r>
    </w:p>
    <w:p w14:paraId="18325C28" w14:textId="77777777" w:rsidR="00DC67D7" w:rsidRPr="00CD06D6" w:rsidRDefault="00DC67D7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F06189C" w14:textId="77777777" w:rsidR="00DC67D7" w:rsidRPr="00CD06D6" w:rsidRDefault="00DC67D7" w:rsidP="00CD06D6">
      <w:pPr>
        <w:pStyle w:val="a3"/>
        <w:spacing w:before="12"/>
        <w:jc w:val="both"/>
        <w:rPr>
          <w:rFonts w:asciiTheme="minorHAnsi" w:hAnsiTheme="minorHAnsi" w:cstheme="minorHAnsi"/>
          <w:sz w:val="36"/>
          <w:szCs w:val="36"/>
        </w:rPr>
      </w:pPr>
    </w:p>
    <w:p w14:paraId="07EB0DB7" w14:textId="77777777" w:rsidR="00DC67D7" w:rsidRPr="00CD06D6" w:rsidRDefault="00000000" w:rsidP="00CD06D6">
      <w:pPr>
        <w:pStyle w:val="1"/>
        <w:numPr>
          <w:ilvl w:val="0"/>
          <w:numId w:val="7"/>
        </w:numPr>
        <w:tabs>
          <w:tab w:val="left" w:pos="1058"/>
          <w:tab w:val="left" w:pos="2992"/>
        </w:tabs>
        <w:spacing w:before="1" w:line="242" w:lineRule="auto"/>
        <w:ind w:left="2992" w:right="633" w:hanging="2371"/>
        <w:jc w:val="both"/>
        <w:rPr>
          <w:rFonts w:asciiTheme="minorHAnsi" w:hAnsiTheme="minorHAnsi" w:cstheme="minorHAnsi"/>
          <w:sz w:val="36"/>
          <w:szCs w:val="36"/>
        </w:rPr>
      </w:pPr>
      <w:r w:rsidRPr="00CD06D6">
        <w:rPr>
          <w:rFonts w:asciiTheme="minorHAnsi" w:hAnsiTheme="minorHAnsi" w:cstheme="minorHAnsi"/>
          <w:sz w:val="36"/>
          <w:szCs w:val="36"/>
        </w:rPr>
        <w:t>И</w:t>
      </w:r>
      <w:bookmarkStart w:id="1" w:name="_TOC_250002"/>
      <w:r w:rsidRPr="00CD06D6">
        <w:rPr>
          <w:rFonts w:asciiTheme="minorHAnsi" w:hAnsiTheme="minorHAnsi" w:cstheme="minorHAnsi"/>
          <w:sz w:val="36"/>
          <w:szCs w:val="36"/>
        </w:rPr>
        <w:t>нформация</w:t>
      </w:r>
      <w:r w:rsidRPr="00CD06D6">
        <w:rPr>
          <w:rFonts w:asciiTheme="minorHAnsi" w:hAnsiTheme="minorHAnsi" w:cstheme="minorHAnsi"/>
          <w:spacing w:val="-13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sz w:val="36"/>
          <w:szCs w:val="36"/>
        </w:rPr>
        <w:t>о</w:t>
      </w:r>
      <w:r w:rsidRPr="00CD06D6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sz w:val="36"/>
          <w:szCs w:val="36"/>
        </w:rPr>
        <w:t>процессе</w:t>
      </w:r>
      <w:r w:rsidRPr="00CD06D6">
        <w:rPr>
          <w:rFonts w:asciiTheme="minorHAnsi" w:hAnsiTheme="minorHAnsi" w:cstheme="minorHAnsi"/>
          <w:spacing w:val="-9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sz w:val="36"/>
          <w:szCs w:val="36"/>
        </w:rPr>
        <w:t>разработки</w:t>
      </w:r>
      <w:r w:rsidRPr="00CD06D6">
        <w:rPr>
          <w:rFonts w:asciiTheme="minorHAnsi" w:hAnsiTheme="minorHAnsi" w:cstheme="minorHAnsi"/>
          <w:spacing w:val="-10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sz w:val="36"/>
          <w:szCs w:val="36"/>
        </w:rPr>
        <w:t xml:space="preserve">и </w:t>
      </w:r>
      <w:bookmarkEnd w:id="1"/>
      <w:r w:rsidRPr="00CD06D6">
        <w:rPr>
          <w:rFonts w:asciiTheme="minorHAnsi" w:hAnsiTheme="minorHAnsi" w:cstheme="minorHAnsi"/>
          <w:spacing w:val="-2"/>
          <w:sz w:val="36"/>
          <w:szCs w:val="36"/>
        </w:rPr>
        <w:t>сопровождения</w:t>
      </w:r>
    </w:p>
    <w:p w14:paraId="5F79CE51" w14:textId="77777777" w:rsidR="00DC67D7" w:rsidRPr="00CD06D6" w:rsidRDefault="00DC67D7">
      <w:pPr>
        <w:pStyle w:val="a3"/>
        <w:spacing w:before="260"/>
        <w:rPr>
          <w:rFonts w:asciiTheme="minorHAnsi" w:hAnsiTheme="minorHAnsi" w:cstheme="minorHAnsi"/>
          <w:b/>
        </w:rPr>
      </w:pPr>
    </w:p>
    <w:p w14:paraId="5EECD30A" w14:textId="1198313F" w:rsidR="00DC67D7" w:rsidRPr="00CD06D6" w:rsidRDefault="00000000" w:rsidP="00CD06D6">
      <w:pPr>
        <w:pStyle w:val="2"/>
        <w:numPr>
          <w:ilvl w:val="1"/>
          <w:numId w:val="7"/>
        </w:numPr>
        <w:tabs>
          <w:tab w:val="left" w:pos="1693"/>
        </w:tabs>
        <w:jc w:val="center"/>
        <w:rPr>
          <w:rFonts w:asciiTheme="minorHAnsi" w:hAnsiTheme="minorHAnsi" w:cstheme="minorHAnsi"/>
          <w:sz w:val="32"/>
          <w:szCs w:val="32"/>
        </w:rPr>
      </w:pPr>
      <w:bookmarkStart w:id="2" w:name="_TOC_250001"/>
      <w:r w:rsidRPr="00CD06D6">
        <w:rPr>
          <w:rFonts w:asciiTheme="minorHAnsi" w:hAnsiTheme="minorHAnsi" w:cstheme="minorHAnsi"/>
          <w:sz w:val="32"/>
          <w:szCs w:val="32"/>
        </w:rPr>
        <w:t>Информация</w:t>
      </w:r>
      <w:r w:rsidRPr="00CD06D6">
        <w:rPr>
          <w:rFonts w:asciiTheme="minorHAnsi" w:hAnsiTheme="minorHAnsi" w:cstheme="minorHAnsi"/>
          <w:spacing w:val="-19"/>
          <w:sz w:val="32"/>
          <w:szCs w:val="32"/>
        </w:rPr>
        <w:t xml:space="preserve"> </w:t>
      </w:r>
      <w:r w:rsidRPr="00CD06D6">
        <w:rPr>
          <w:rFonts w:asciiTheme="minorHAnsi" w:hAnsiTheme="minorHAnsi" w:cstheme="minorHAnsi"/>
          <w:sz w:val="32"/>
          <w:szCs w:val="32"/>
        </w:rPr>
        <w:t>о</w:t>
      </w:r>
      <w:r w:rsidRPr="00CD06D6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r w:rsidRPr="00CD06D6">
        <w:rPr>
          <w:rFonts w:asciiTheme="minorHAnsi" w:hAnsiTheme="minorHAnsi" w:cstheme="minorHAnsi"/>
          <w:sz w:val="32"/>
          <w:szCs w:val="32"/>
        </w:rPr>
        <w:t>процессе</w:t>
      </w:r>
      <w:r w:rsidRPr="00CD06D6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bookmarkEnd w:id="2"/>
      <w:r w:rsidRPr="00CD06D6">
        <w:rPr>
          <w:rFonts w:asciiTheme="minorHAnsi" w:hAnsiTheme="minorHAnsi" w:cstheme="minorHAnsi"/>
          <w:spacing w:val="-2"/>
          <w:sz w:val="32"/>
          <w:szCs w:val="32"/>
        </w:rPr>
        <w:t>разработки</w:t>
      </w:r>
    </w:p>
    <w:p w14:paraId="3E6909C3" w14:textId="77777777" w:rsidR="00DC67D7" w:rsidRPr="00CD06D6" w:rsidRDefault="00000000" w:rsidP="00A10F19">
      <w:pPr>
        <w:pStyle w:val="a3"/>
        <w:spacing w:before="272" w:line="242" w:lineRule="auto"/>
        <w:ind w:left="23" w:right="29" w:firstLine="272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Процесс разработки проекта "Мастер Касса" может включать несколько ключевых этапов. Вот возможная структура:</w:t>
      </w:r>
    </w:p>
    <w:p w14:paraId="5EA86397" w14:textId="77777777" w:rsidR="00DC67D7" w:rsidRPr="00CD06D6" w:rsidRDefault="00000000" w:rsidP="00A10F19">
      <w:pPr>
        <w:pStyle w:val="a5"/>
        <w:numPr>
          <w:ilvl w:val="0"/>
          <w:numId w:val="5"/>
        </w:numPr>
        <w:tabs>
          <w:tab w:val="left" w:pos="295"/>
        </w:tabs>
        <w:spacing w:before="281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1._Анализ_требований"/>
      <w:bookmarkEnd w:id="3"/>
      <w:r w:rsidRPr="00CD06D6">
        <w:rPr>
          <w:rFonts w:asciiTheme="minorHAnsi" w:hAnsiTheme="minorHAnsi" w:cstheme="minorHAnsi"/>
          <w:b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требований</w:t>
      </w:r>
    </w:p>
    <w:p w14:paraId="7D018B51" w14:textId="77777777" w:rsidR="00DC67D7" w:rsidRPr="00CD06D6" w:rsidRDefault="00000000" w:rsidP="00A10F19">
      <w:pPr>
        <w:pStyle w:val="a5"/>
        <w:numPr>
          <w:ilvl w:val="1"/>
          <w:numId w:val="5"/>
        </w:numPr>
        <w:tabs>
          <w:tab w:val="left" w:pos="744"/>
        </w:tabs>
        <w:spacing w:before="27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Сбор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бизнес-требований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от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заказчика.</w:t>
      </w:r>
    </w:p>
    <w:p w14:paraId="3F4A9F1B" w14:textId="77777777" w:rsidR="00DC67D7" w:rsidRPr="00CD06D6" w:rsidRDefault="00000000" w:rsidP="00A10F19">
      <w:pPr>
        <w:pStyle w:val="a5"/>
        <w:numPr>
          <w:ilvl w:val="1"/>
          <w:numId w:val="5"/>
        </w:numPr>
        <w:tabs>
          <w:tab w:val="left" w:pos="744"/>
        </w:tabs>
        <w:spacing w:before="2" w:line="319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Определение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функционала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(например,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интеграция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с</w:t>
      </w:r>
    </w:p>
    <w:p w14:paraId="2CC6B23D" w14:textId="77777777" w:rsidR="00DC67D7" w:rsidRPr="00CD06D6" w:rsidRDefault="00000000" w:rsidP="00A10F19">
      <w:pPr>
        <w:pStyle w:val="a3"/>
        <w:spacing w:line="242" w:lineRule="auto"/>
        <w:ind w:left="7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кассовыми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аппаратами,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поддержка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различных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платежных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систем, отчетность, интерфейсы).</w:t>
      </w:r>
    </w:p>
    <w:p w14:paraId="5D607737" w14:textId="39389326" w:rsidR="00DC67D7" w:rsidRPr="00CD06D6" w:rsidRDefault="00000000" w:rsidP="006723F1">
      <w:pPr>
        <w:pStyle w:val="a5"/>
        <w:numPr>
          <w:ilvl w:val="1"/>
          <w:numId w:val="5"/>
        </w:numPr>
        <w:tabs>
          <w:tab w:val="left" w:pos="744"/>
        </w:tabs>
        <w:spacing w:line="242" w:lineRule="auto"/>
        <w:ind w:right="1081"/>
        <w:jc w:val="both"/>
        <w:rPr>
          <w:rFonts w:asciiTheme="minorHAnsi" w:hAnsiTheme="minorHAnsi" w:cstheme="minorHAnsi"/>
          <w:sz w:val="24"/>
          <w:szCs w:val="24"/>
        </w:rPr>
        <w:sectPr w:rsidR="00DC67D7" w:rsidRPr="00CD06D6">
          <w:pgSz w:w="11910" w:h="16850"/>
          <w:pgMar w:top="1940" w:right="1417" w:bottom="1440" w:left="1417" w:header="0" w:footer="1227" w:gutter="0"/>
          <w:cols w:space="720"/>
        </w:sectPr>
      </w:pPr>
      <w:r w:rsidRPr="00CD06D6">
        <w:rPr>
          <w:rFonts w:asciiTheme="minorHAnsi" w:hAnsiTheme="minorHAnsi" w:cstheme="minorHAnsi"/>
          <w:sz w:val="24"/>
          <w:szCs w:val="24"/>
        </w:rPr>
        <w:t>Изучение</w:t>
      </w:r>
      <w:r w:rsidRPr="00CD06D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потребностей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конечных</w:t>
      </w:r>
      <w:r w:rsidRPr="00CD06D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пользователей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(например, кассиров, администраторов, бухгалтеров).</w:t>
      </w:r>
      <w:bookmarkStart w:id="4" w:name="2._Проектирование_системы"/>
      <w:bookmarkEnd w:id="4"/>
    </w:p>
    <w:p w14:paraId="58CA50CC" w14:textId="77777777" w:rsidR="00DC67D7" w:rsidRPr="00CD06D6" w:rsidRDefault="00000000" w:rsidP="00A10F19">
      <w:pPr>
        <w:pStyle w:val="a5"/>
        <w:numPr>
          <w:ilvl w:val="0"/>
          <w:numId w:val="5"/>
        </w:numPr>
        <w:tabs>
          <w:tab w:val="left" w:pos="295"/>
        </w:tabs>
        <w:spacing w:before="80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lastRenderedPageBreak/>
        <w:t>Проектирование</w:t>
      </w:r>
      <w:r w:rsidRPr="00CD06D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системы</w:t>
      </w:r>
    </w:p>
    <w:p w14:paraId="648A7773" w14:textId="77777777" w:rsidR="00DC67D7" w:rsidRPr="00CD06D6" w:rsidRDefault="00000000" w:rsidP="00A10F19">
      <w:pPr>
        <w:pStyle w:val="a5"/>
        <w:numPr>
          <w:ilvl w:val="1"/>
          <w:numId w:val="5"/>
        </w:numPr>
        <w:tabs>
          <w:tab w:val="left" w:pos="744"/>
        </w:tabs>
        <w:spacing w:before="281" w:line="247" w:lineRule="auto"/>
        <w:ind w:right="47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Разработка архитектуры системы (например, клиент-серверная архитектура, многослойность).</w:t>
      </w:r>
    </w:p>
    <w:p w14:paraId="2F1572B6" w14:textId="77777777" w:rsidR="00DC67D7" w:rsidRPr="00CD06D6" w:rsidRDefault="00000000" w:rsidP="00A10F19">
      <w:pPr>
        <w:pStyle w:val="a5"/>
        <w:numPr>
          <w:ilvl w:val="1"/>
          <w:numId w:val="5"/>
        </w:numPr>
        <w:tabs>
          <w:tab w:val="left" w:pos="744"/>
        </w:tabs>
        <w:spacing w:before="10" w:line="247" w:lineRule="auto"/>
        <w:ind w:right="135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Проектирование базы данных (таблицы для пользователей, транзакций, отчетов и т.д.).</w:t>
      </w:r>
    </w:p>
    <w:p w14:paraId="64DE743A" w14:textId="77777777" w:rsidR="00DC67D7" w:rsidRPr="00CD06D6" w:rsidRDefault="00000000" w:rsidP="00A10F19">
      <w:pPr>
        <w:pStyle w:val="a5"/>
        <w:numPr>
          <w:ilvl w:val="1"/>
          <w:numId w:val="5"/>
        </w:numPr>
        <w:tabs>
          <w:tab w:val="left" w:pos="744"/>
        </w:tabs>
        <w:spacing w:before="2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Определение структуры API (для интеграции с другими системами).</w:t>
      </w:r>
    </w:p>
    <w:p w14:paraId="451DB32E" w14:textId="77777777" w:rsidR="00DC67D7" w:rsidRPr="00CD06D6" w:rsidRDefault="00DC67D7" w:rsidP="00A10F19">
      <w:pPr>
        <w:pStyle w:val="a3"/>
        <w:spacing w:before="23"/>
        <w:jc w:val="both"/>
        <w:rPr>
          <w:rFonts w:asciiTheme="minorHAnsi" w:hAnsiTheme="minorHAnsi" w:cstheme="minorHAnsi"/>
          <w:sz w:val="24"/>
          <w:szCs w:val="24"/>
        </w:rPr>
      </w:pPr>
    </w:p>
    <w:p w14:paraId="1F6FCAF2" w14:textId="3D0702EC" w:rsidR="00DC67D7" w:rsidRPr="00CD06D6" w:rsidRDefault="00000000" w:rsidP="00A10F19">
      <w:pPr>
        <w:pStyle w:val="a3"/>
        <w:spacing w:line="242" w:lineRule="auto"/>
        <w:ind w:left="23" w:right="1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Создание, изменение, модернизация программы «Мастер Касса» выполнялись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осуществляются в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настоящий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момент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силами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специалистов ООО «Мастер Касса» в количестве 5 человек.</w:t>
      </w:r>
    </w:p>
    <w:p w14:paraId="1EC97A96" w14:textId="77777777" w:rsidR="00DC67D7" w:rsidRPr="00CD06D6" w:rsidRDefault="00000000" w:rsidP="00CD06D6">
      <w:pPr>
        <w:pStyle w:val="2"/>
        <w:numPr>
          <w:ilvl w:val="1"/>
          <w:numId w:val="7"/>
        </w:numPr>
        <w:tabs>
          <w:tab w:val="left" w:pos="1289"/>
        </w:tabs>
        <w:spacing w:before="281"/>
        <w:ind w:left="1289" w:hanging="711"/>
        <w:jc w:val="center"/>
        <w:rPr>
          <w:rFonts w:asciiTheme="minorHAnsi" w:hAnsiTheme="minorHAnsi" w:cstheme="minorHAnsi"/>
          <w:sz w:val="32"/>
          <w:szCs w:val="32"/>
        </w:rPr>
      </w:pPr>
      <w:r w:rsidRPr="00CD06D6">
        <w:rPr>
          <w:rFonts w:asciiTheme="minorHAnsi" w:hAnsiTheme="minorHAnsi" w:cstheme="minorHAnsi"/>
          <w:sz w:val="32"/>
          <w:szCs w:val="32"/>
        </w:rPr>
        <w:t>И</w:t>
      </w:r>
      <w:bookmarkStart w:id="5" w:name="_TOC_250000"/>
      <w:r w:rsidRPr="00CD06D6">
        <w:rPr>
          <w:rFonts w:asciiTheme="minorHAnsi" w:hAnsiTheme="minorHAnsi" w:cstheme="minorHAnsi"/>
          <w:sz w:val="32"/>
          <w:szCs w:val="32"/>
        </w:rPr>
        <w:t>нформация</w:t>
      </w:r>
      <w:r w:rsidRPr="00CD06D6">
        <w:rPr>
          <w:rFonts w:asciiTheme="minorHAnsi" w:hAnsiTheme="minorHAnsi" w:cstheme="minorHAnsi"/>
          <w:spacing w:val="-19"/>
          <w:sz w:val="32"/>
          <w:szCs w:val="32"/>
        </w:rPr>
        <w:t xml:space="preserve"> </w:t>
      </w:r>
      <w:r w:rsidRPr="00CD06D6">
        <w:rPr>
          <w:rFonts w:asciiTheme="minorHAnsi" w:hAnsiTheme="minorHAnsi" w:cstheme="minorHAnsi"/>
          <w:sz w:val="32"/>
          <w:szCs w:val="32"/>
        </w:rPr>
        <w:t>о</w:t>
      </w:r>
      <w:r w:rsidRPr="00CD06D6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r w:rsidRPr="00CD06D6">
        <w:rPr>
          <w:rFonts w:asciiTheme="minorHAnsi" w:hAnsiTheme="minorHAnsi" w:cstheme="minorHAnsi"/>
          <w:sz w:val="32"/>
          <w:szCs w:val="32"/>
        </w:rPr>
        <w:t>процессе</w:t>
      </w:r>
      <w:r w:rsidRPr="00CD06D6">
        <w:rPr>
          <w:rFonts w:asciiTheme="minorHAnsi" w:hAnsiTheme="minorHAnsi" w:cstheme="minorHAnsi"/>
          <w:spacing w:val="-12"/>
          <w:sz w:val="32"/>
          <w:szCs w:val="32"/>
        </w:rPr>
        <w:t xml:space="preserve"> </w:t>
      </w:r>
      <w:bookmarkEnd w:id="5"/>
      <w:r w:rsidRPr="00CD06D6">
        <w:rPr>
          <w:rFonts w:asciiTheme="minorHAnsi" w:hAnsiTheme="minorHAnsi" w:cstheme="minorHAnsi"/>
          <w:spacing w:val="-2"/>
          <w:sz w:val="32"/>
          <w:szCs w:val="32"/>
        </w:rPr>
        <w:t>сопровождения</w:t>
      </w:r>
    </w:p>
    <w:p w14:paraId="327089B6" w14:textId="77777777" w:rsidR="00DC67D7" w:rsidRPr="00CD06D6" w:rsidRDefault="00000000" w:rsidP="00A10F19">
      <w:pPr>
        <w:pStyle w:val="a3"/>
        <w:spacing w:before="272"/>
        <w:ind w:left="23" w:firstLine="555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Процесс сопровождения системы "Мастер Касса" включает в себя поддержку</w:t>
      </w:r>
      <w:r w:rsidRPr="00CD06D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обслуживание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после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её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развертывания.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Этот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процесс помогает поддерживать систему в рабочем состоянии, обновлять функционал и обеспечивать бесперебойную работу для пользователей.</w:t>
      </w:r>
    </w:p>
    <w:p w14:paraId="225FCDF5" w14:textId="77777777" w:rsidR="00DC67D7" w:rsidRPr="00CD06D6" w:rsidRDefault="00000000" w:rsidP="00A10F19">
      <w:pPr>
        <w:pStyle w:val="a3"/>
        <w:spacing w:before="1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Вот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основные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этапы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процесса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сопровождения:</w:t>
      </w:r>
    </w:p>
    <w:p w14:paraId="506CE461" w14:textId="77777777" w:rsidR="00DC67D7" w:rsidRPr="00CD06D6" w:rsidRDefault="00000000" w:rsidP="00A10F19">
      <w:pPr>
        <w:pStyle w:val="a5"/>
        <w:numPr>
          <w:ilvl w:val="0"/>
          <w:numId w:val="4"/>
        </w:numPr>
        <w:tabs>
          <w:tab w:val="left" w:pos="295"/>
        </w:tabs>
        <w:spacing w:before="285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6" w:name="1._Мониторинг_работы_системы"/>
      <w:bookmarkEnd w:id="6"/>
      <w:r w:rsidRPr="00CD06D6">
        <w:rPr>
          <w:rFonts w:asciiTheme="minorHAnsi" w:hAnsiTheme="minorHAnsi" w:cstheme="minorHAnsi"/>
          <w:b/>
          <w:sz w:val="24"/>
          <w:szCs w:val="24"/>
        </w:rPr>
        <w:t>Мониторинг</w:t>
      </w:r>
      <w:r w:rsidRPr="00CD06D6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работы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системы</w:t>
      </w:r>
    </w:p>
    <w:p w14:paraId="7C8235CD" w14:textId="77777777" w:rsidR="00DC67D7" w:rsidRPr="00CD06D6" w:rsidRDefault="00000000" w:rsidP="00A10F19">
      <w:pPr>
        <w:pStyle w:val="a5"/>
        <w:numPr>
          <w:ilvl w:val="1"/>
          <w:numId w:val="4"/>
        </w:numPr>
        <w:tabs>
          <w:tab w:val="left" w:pos="744"/>
        </w:tabs>
        <w:spacing w:before="284" w:line="235" w:lineRule="auto"/>
        <w:ind w:right="59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Регулярный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мониторинг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серверов,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баз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всех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критичных компонентов системы.</w:t>
      </w:r>
    </w:p>
    <w:p w14:paraId="2A56EE23" w14:textId="77777777" w:rsidR="00DC67D7" w:rsidRPr="00CD06D6" w:rsidRDefault="00000000" w:rsidP="00A10F19">
      <w:pPr>
        <w:pStyle w:val="a5"/>
        <w:numPr>
          <w:ilvl w:val="1"/>
          <w:numId w:val="4"/>
        </w:numPr>
        <w:tabs>
          <w:tab w:val="left" w:pos="744"/>
        </w:tabs>
        <w:spacing w:before="4" w:line="242" w:lineRule="auto"/>
        <w:ind w:right="1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Отслеживание производительности (например, времени отклика, нагрузки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сервер)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для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своевременного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реагирования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проблемы.</w:t>
      </w:r>
    </w:p>
    <w:p w14:paraId="63FA8782" w14:textId="77777777" w:rsidR="00DC67D7" w:rsidRPr="00CD06D6" w:rsidRDefault="00000000" w:rsidP="00A10F19">
      <w:pPr>
        <w:pStyle w:val="a5"/>
        <w:numPr>
          <w:ilvl w:val="0"/>
          <w:numId w:val="4"/>
        </w:numPr>
        <w:tabs>
          <w:tab w:val="left" w:pos="295"/>
        </w:tabs>
        <w:spacing w:before="282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7" w:name="2._Обслуживание_и_поддержка_серверной_ин"/>
      <w:bookmarkEnd w:id="7"/>
      <w:r w:rsidRPr="00CD06D6">
        <w:rPr>
          <w:rFonts w:asciiTheme="minorHAnsi" w:hAnsiTheme="minorHAnsi" w:cstheme="minorHAnsi"/>
          <w:b/>
          <w:sz w:val="24"/>
          <w:szCs w:val="24"/>
        </w:rPr>
        <w:t>Обслуживание</w:t>
      </w:r>
      <w:r w:rsidRPr="00CD06D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поддержка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серверной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инфраструктуры</w:t>
      </w:r>
    </w:p>
    <w:p w14:paraId="1D2D7B6B" w14:textId="77777777" w:rsidR="00DC67D7" w:rsidRPr="00CD06D6" w:rsidRDefault="00000000" w:rsidP="00A10F19">
      <w:pPr>
        <w:pStyle w:val="a5"/>
        <w:numPr>
          <w:ilvl w:val="1"/>
          <w:numId w:val="4"/>
        </w:numPr>
        <w:tabs>
          <w:tab w:val="left" w:pos="744"/>
        </w:tabs>
        <w:spacing w:before="270" w:line="242" w:lineRule="auto"/>
        <w:ind w:right="1041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Периодическое обновление серверного ПО (например, операционных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систем,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серверных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программ)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для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повышения безопасности и производительности.</w:t>
      </w:r>
    </w:p>
    <w:p w14:paraId="74E46EA4" w14:textId="77777777" w:rsidR="00DC67D7" w:rsidRPr="00CD06D6" w:rsidRDefault="00000000" w:rsidP="00A10F19">
      <w:pPr>
        <w:pStyle w:val="a5"/>
        <w:numPr>
          <w:ilvl w:val="1"/>
          <w:numId w:val="4"/>
        </w:numPr>
        <w:tabs>
          <w:tab w:val="left" w:pos="744"/>
        </w:tabs>
        <w:spacing w:line="242" w:lineRule="auto"/>
        <w:ind w:right="103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Управление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базой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данных: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регулярные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бэкапы,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оптимизация запросов, мониторинг состояния индексов.</w:t>
      </w:r>
    </w:p>
    <w:p w14:paraId="7A75814F" w14:textId="77777777" w:rsidR="00DC67D7" w:rsidRPr="00CD06D6" w:rsidRDefault="00000000" w:rsidP="00A10F19">
      <w:pPr>
        <w:pStyle w:val="a5"/>
        <w:numPr>
          <w:ilvl w:val="1"/>
          <w:numId w:val="4"/>
        </w:numPr>
        <w:tabs>
          <w:tab w:val="left" w:pos="744"/>
        </w:tabs>
        <w:spacing w:line="242" w:lineRule="auto"/>
        <w:ind w:right="115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Обновления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касаемо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операционных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 xml:space="preserve">программного обеспечения серверов для обеспечения их безопасности и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функциональности.</w:t>
      </w:r>
    </w:p>
    <w:p w14:paraId="263BDC7E" w14:textId="77777777" w:rsidR="00DC67D7" w:rsidRPr="00CD06D6" w:rsidRDefault="00000000" w:rsidP="00A10F19">
      <w:pPr>
        <w:pStyle w:val="a3"/>
        <w:spacing w:before="258"/>
        <w:ind w:left="23" w:right="2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 xml:space="preserve">Вопросы и предложения по работе и доработке системы необходимо направлять по адресу </w:t>
      </w:r>
      <w:hyperlink r:id="rId9">
        <w:r w:rsidR="00DC67D7" w:rsidRPr="00CD06D6">
          <w:rPr>
            <w:rFonts w:asciiTheme="minorHAnsi" w:hAnsiTheme="minorHAnsi" w:cstheme="minorHAnsi"/>
            <w:sz w:val="24"/>
            <w:szCs w:val="24"/>
          </w:rPr>
          <w:t>support@masterkassa.com.</w:t>
        </w:r>
      </w:hyperlink>
      <w:r w:rsidRPr="00CD06D6">
        <w:rPr>
          <w:rFonts w:asciiTheme="minorHAnsi" w:hAnsiTheme="minorHAnsi" w:cstheme="minorHAnsi"/>
          <w:sz w:val="24"/>
          <w:szCs w:val="24"/>
        </w:rPr>
        <w:t xml:space="preserve"> </w:t>
      </w:r>
      <w:r w:rsidR="001A47F2" w:rsidRPr="00CD06D6">
        <w:rPr>
          <w:rFonts w:asciiTheme="minorHAnsi" w:hAnsiTheme="minorHAnsi" w:cstheme="minorHAnsi"/>
          <w:sz w:val="24"/>
          <w:szCs w:val="24"/>
        </w:rPr>
        <w:t xml:space="preserve">Прием и обработка вопросов осуществляется с понедельника по пятницу с 9:00 до 23:00 по московскому времени.  </w:t>
      </w:r>
    </w:p>
    <w:p w14:paraId="49FF6513" w14:textId="678E0FAF" w:rsidR="001A47F2" w:rsidRPr="00CD06D6" w:rsidRDefault="001A47F2" w:rsidP="001A47F2">
      <w:pPr>
        <w:pStyle w:val="a3"/>
        <w:spacing w:before="258"/>
        <w:ind w:left="23" w:right="27"/>
        <w:jc w:val="both"/>
        <w:rPr>
          <w:rFonts w:asciiTheme="minorHAnsi" w:hAnsiTheme="minorHAnsi" w:cstheme="minorHAnsi"/>
          <w:sz w:val="24"/>
          <w:szCs w:val="24"/>
        </w:rPr>
        <w:sectPr w:rsidR="001A47F2" w:rsidRPr="00CD06D6">
          <w:pgSz w:w="11910" w:h="16850"/>
          <w:pgMar w:top="1360" w:right="1417" w:bottom="1440" w:left="1417" w:header="0" w:footer="1227" w:gutter="0"/>
          <w:cols w:space="720"/>
        </w:sectPr>
      </w:pPr>
    </w:p>
    <w:p w14:paraId="49993C94" w14:textId="21F61EDC" w:rsidR="00DC67D7" w:rsidRPr="00CD06D6" w:rsidRDefault="00000000" w:rsidP="00CD06D6">
      <w:pPr>
        <w:pStyle w:val="a5"/>
        <w:numPr>
          <w:ilvl w:val="0"/>
          <w:numId w:val="7"/>
        </w:numPr>
        <w:tabs>
          <w:tab w:val="left" w:pos="379"/>
        </w:tabs>
        <w:ind w:left="379" w:hanging="37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D06D6">
        <w:rPr>
          <w:rFonts w:asciiTheme="minorHAnsi" w:hAnsiTheme="minorHAnsi" w:cstheme="minorHAnsi"/>
          <w:b/>
          <w:sz w:val="36"/>
          <w:szCs w:val="36"/>
        </w:rPr>
        <w:lastRenderedPageBreak/>
        <w:t>Информация</w:t>
      </w:r>
      <w:r w:rsidRPr="00CD06D6">
        <w:rPr>
          <w:rFonts w:asciiTheme="minorHAnsi" w:hAnsiTheme="minorHAnsi" w:cstheme="minorHAnsi"/>
          <w:b/>
          <w:spacing w:val="-8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sz w:val="36"/>
          <w:szCs w:val="36"/>
        </w:rPr>
        <w:t>о</w:t>
      </w:r>
      <w:r w:rsidRPr="00CD06D6">
        <w:rPr>
          <w:rFonts w:asciiTheme="minorHAnsi" w:hAnsiTheme="minorHAnsi" w:cstheme="minorHAnsi"/>
          <w:b/>
          <w:spacing w:val="-7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36"/>
          <w:szCs w:val="36"/>
        </w:rPr>
        <w:t>процессах</w:t>
      </w:r>
      <w:r w:rsidR="00CD06D6" w:rsidRPr="00CD06D6">
        <w:rPr>
          <w:rFonts w:asciiTheme="minorHAnsi" w:hAnsiTheme="minorHAnsi" w:cstheme="minorHAnsi"/>
          <w:b/>
          <w:spacing w:val="-2"/>
          <w:sz w:val="36"/>
          <w:szCs w:val="36"/>
        </w:rPr>
        <w:t xml:space="preserve">, </w:t>
      </w:r>
      <w:r w:rsidR="00CD06D6" w:rsidRPr="00CD06D6">
        <w:rPr>
          <w:rFonts w:asciiTheme="minorHAnsi" w:hAnsiTheme="minorHAnsi" w:cstheme="minorHAnsi"/>
          <w:b/>
          <w:sz w:val="36"/>
          <w:szCs w:val="36"/>
        </w:rPr>
        <w:t>о</w:t>
      </w:r>
      <w:r w:rsidRPr="00CD06D6">
        <w:rPr>
          <w:rFonts w:asciiTheme="minorHAnsi" w:hAnsiTheme="minorHAnsi" w:cstheme="minorHAnsi"/>
          <w:b/>
          <w:sz w:val="36"/>
          <w:szCs w:val="36"/>
        </w:rPr>
        <w:t>беспечивающих поддержание жизненного</w:t>
      </w:r>
      <w:r w:rsidRPr="00CD06D6">
        <w:rPr>
          <w:rFonts w:asciiTheme="minorHAnsi" w:hAnsiTheme="minorHAnsi" w:cstheme="minorHAnsi"/>
          <w:b/>
          <w:spacing w:val="-22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sz w:val="36"/>
          <w:szCs w:val="36"/>
        </w:rPr>
        <w:t>цикла</w:t>
      </w:r>
      <w:r w:rsidRPr="00CD06D6">
        <w:rPr>
          <w:rFonts w:asciiTheme="minorHAnsi" w:hAnsiTheme="minorHAnsi" w:cstheme="minorHAnsi"/>
          <w:b/>
          <w:spacing w:val="-18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sz w:val="36"/>
          <w:szCs w:val="36"/>
        </w:rPr>
        <w:t xml:space="preserve">программного </w:t>
      </w:r>
      <w:r w:rsidRPr="00CD06D6">
        <w:rPr>
          <w:rFonts w:asciiTheme="minorHAnsi" w:hAnsiTheme="minorHAnsi" w:cstheme="minorHAnsi"/>
          <w:b/>
          <w:spacing w:val="-2"/>
          <w:sz w:val="36"/>
          <w:szCs w:val="36"/>
        </w:rPr>
        <w:t>обеспечения</w:t>
      </w:r>
    </w:p>
    <w:p w14:paraId="596C8881" w14:textId="4DF3BAC4" w:rsidR="00DC67D7" w:rsidRPr="00CD06D6" w:rsidRDefault="00000000" w:rsidP="00A10F19">
      <w:pPr>
        <w:pStyle w:val="a3"/>
        <w:spacing w:before="275" w:line="242" w:lineRule="auto"/>
        <w:ind w:left="23" w:right="112" w:firstLine="69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Процессы, обеспечивающие поддержание жизненного цикла программного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обеспечения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(ПО)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"Мастер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Касса",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включают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себя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весь комплекс мероприятий, которые способствуют успешной разработке, эксплуатации и модернизации системы на протяжении её всего</w:t>
      </w:r>
      <w:r w:rsidR="00A10F19" w:rsidRPr="00CD06D6">
        <w:rPr>
          <w:rFonts w:asciiTheme="minorHAnsi" w:hAnsiTheme="minorHAnsi" w:cstheme="minorHAnsi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жизненного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цикла.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Эти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процессы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охватывают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стадии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от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планирования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до вывода из эксплуатации ПО. Рассмотрим основные процессы:</w:t>
      </w:r>
    </w:p>
    <w:p w14:paraId="33BDA1B8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spacing w:before="270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1._Планирование_и_анализ_требований"/>
      <w:bookmarkEnd w:id="8"/>
      <w:r w:rsidRPr="00CD06D6">
        <w:rPr>
          <w:rFonts w:asciiTheme="minorHAnsi" w:hAnsiTheme="minorHAnsi" w:cstheme="minorHAnsi"/>
          <w:b/>
          <w:sz w:val="24"/>
          <w:szCs w:val="24"/>
        </w:rPr>
        <w:t>Планирование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требований</w:t>
      </w:r>
    </w:p>
    <w:p w14:paraId="0CF1D60E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8"/>
        <w:ind w:right="19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потребностей</w:t>
      </w:r>
      <w:r w:rsidRPr="00CD06D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бизнеса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данном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этапе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проводится</w:t>
      </w:r>
      <w:r w:rsidRPr="00CD06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анализ требований конечных пользователей (кассиров, администраторов, бухгалтеров) и бизнес-заказчиков.</w:t>
      </w:r>
    </w:p>
    <w:p w14:paraId="34AD9221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ind w:right="9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Составление документации по требованиям</w:t>
      </w:r>
      <w:r w:rsidRPr="00CD06D6">
        <w:rPr>
          <w:rFonts w:asciiTheme="minorHAnsi" w:hAnsiTheme="minorHAnsi" w:cstheme="minorHAnsi"/>
          <w:sz w:val="24"/>
          <w:szCs w:val="24"/>
        </w:rPr>
        <w:t>: на основе анализа требований формируются документы, которые описывают функциональность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ПО,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его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компоненты,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интерфейсы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интеграции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 внешними системами.</w:t>
      </w:r>
    </w:p>
    <w:p w14:paraId="01CBDAED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6" w:line="235" w:lineRule="auto"/>
        <w:ind w:right="137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Оценка рисков и возможных ограничений</w:t>
      </w:r>
      <w:r w:rsidRPr="00CD06D6">
        <w:rPr>
          <w:rFonts w:asciiTheme="minorHAnsi" w:hAnsiTheme="minorHAnsi" w:cstheme="minorHAnsi"/>
          <w:sz w:val="24"/>
          <w:szCs w:val="24"/>
        </w:rPr>
        <w:t>: на стадии планирования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также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проводятся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исследования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предмет</w:t>
      </w:r>
    </w:p>
    <w:p w14:paraId="049A6EE6" w14:textId="77777777" w:rsidR="00DC67D7" w:rsidRPr="00CD06D6" w:rsidRDefault="00000000" w:rsidP="00A10F19">
      <w:pPr>
        <w:pStyle w:val="a3"/>
        <w:spacing w:before="4" w:line="242" w:lineRule="auto"/>
        <w:ind w:left="7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технических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бизнес-рисков,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которые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могут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возникнуть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процессе разработки или эксплуатации.</w:t>
      </w:r>
    </w:p>
    <w:p w14:paraId="339D14E5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spacing w:before="281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2._Проектирование"/>
      <w:bookmarkEnd w:id="9"/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Проектирование</w:t>
      </w:r>
    </w:p>
    <w:p w14:paraId="2C376D86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1" w:line="242" w:lineRule="auto"/>
        <w:ind w:right="345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Архитектурное</w:t>
      </w:r>
      <w:r w:rsidRPr="00CD06D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проектирование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создание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архитектуры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 (например, клиент-серверная модель, многослойная архитектура).</w:t>
      </w:r>
    </w:p>
    <w:p w14:paraId="65717E30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ind w:right="275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Проектирование базы данных</w:t>
      </w:r>
      <w:r w:rsidRPr="00CD06D6">
        <w:rPr>
          <w:rFonts w:asciiTheme="minorHAnsi" w:hAnsiTheme="minorHAnsi" w:cstheme="minorHAnsi"/>
          <w:sz w:val="24"/>
          <w:szCs w:val="24"/>
        </w:rPr>
        <w:t>: определение структуры базы данных,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создание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схемы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проектирование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её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оптимизации для работы с большими объемами данных.</w:t>
      </w:r>
    </w:p>
    <w:p w14:paraId="4E02EB17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14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Проектирование</w:t>
      </w:r>
      <w:r w:rsidRPr="00CD06D6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пользовательских</w:t>
      </w:r>
      <w:r w:rsidRPr="00CD06D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интерфейсов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проектируются интерфейсы для различных типов пользователей (кассиров, администраторов), с акцентом на удобство и эффективность.</w:t>
      </w:r>
    </w:p>
    <w:p w14:paraId="17455805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88"/>
        </w:tabs>
        <w:spacing w:before="80"/>
        <w:ind w:left="288" w:hanging="265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0" w:name="3._Разработка_ПО"/>
      <w:bookmarkEnd w:id="10"/>
      <w:r w:rsidRPr="00CD06D6">
        <w:rPr>
          <w:rFonts w:asciiTheme="minorHAnsi" w:hAnsiTheme="minorHAnsi" w:cstheme="minorHAnsi"/>
          <w:b/>
          <w:sz w:val="24"/>
          <w:szCs w:val="24"/>
        </w:rPr>
        <w:t>Разработка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5"/>
          <w:sz w:val="24"/>
          <w:szCs w:val="24"/>
        </w:rPr>
        <w:t>ПО</w:t>
      </w:r>
    </w:p>
    <w:p w14:paraId="5A4E82E5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83" w:line="235" w:lineRule="auto"/>
        <w:ind w:right="1376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Кодирование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программисты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пишут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код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соответствии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 техническими заданиями и архитектурными решениями.</w:t>
      </w:r>
    </w:p>
    <w:p w14:paraId="1100652F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5" w:line="242" w:lineRule="auto"/>
        <w:ind w:right="690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Интеграция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с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внешними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системами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интеграция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кассовыми аппаратами, платежными системами, налоговыми органами и другими внешними сервисами.</w:t>
      </w:r>
    </w:p>
    <w:p w14:paraId="57367551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270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разработка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тестов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для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проверки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функциональности системы, производительности и безопасности (юнит-тесты,</w:t>
      </w:r>
    </w:p>
    <w:p w14:paraId="5F3F9BEF" w14:textId="77777777" w:rsidR="00DC67D7" w:rsidRDefault="00000000" w:rsidP="00A10F19">
      <w:pPr>
        <w:pStyle w:val="a3"/>
        <w:spacing w:line="320" w:lineRule="exact"/>
        <w:ind w:left="74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интеграционные</w:t>
      </w:r>
      <w:r w:rsidRPr="00CD06D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тесты,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нагрузочное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тестирование).</w:t>
      </w:r>
    </w:p>
    <w:p w14:paraId="06B642A7" w14:textId="77777777" w:rsidR="00CD06D6" w:rsidRDefault="00CD06D6" w:rsidP="00A10F19">
      <w:pPr>
        <w:pStyle w:val="a3"/>
        <w:spacing w:line="320" w:lineRule="exact"/>
        <w:ind w:left="744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5C343C2" w14:textId="77777777" w:rsidR="00CD06D6" w:rsidRPr="00CD06D6" w:rsidRDefault="00CD06D6" w:rsidP="00A10F19">
      <w:pPr>
        <w:pStyle w:val="a3"/>
        <w:spacing w:line="320" w:lineRule="exact"/>
        <w:ind w:left="744"/>
        <w:jc w:val="both"/>
        <w:rPr>
          <w:rFonts w:asciiTheme="minorHAnsi" w:hAnsiTheme="minorHAnsi" w:cstheme="minorHAnsi"/>
          <w:sz w:val="24"/>
          <w:szCs w:val="24"/>
        </w:rPr>
      </w:pPr>
    </w:p>
    <w:p w14:paraId="264E152A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spacing w:before="275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1" w:name="4._Тестирование_и_валидация"/>
      <w:bookmarkEnd w:id="11"/>
      <w:r w:rsidRPr="00CD06D6">
        <w:rPr>
          <w:rFonts w:asciiTheme="minorHAnsi" w:hAnsiTheme="minorHAnsi" w:cstheme="minorHAnsi"/>
          <w:b/>
          <w:sz w:val="24"/>
          <w:szCs w:val="24"/>
        </w:rPr>
        <w:lastRenderedPageBreak/>
        <w:t>Тестирование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валидация</w:t>
      </w:r>
    </w:p>
    <w:p w14:paraId="1C8EB0F8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1" w:line="242" w:lineRule="auto"/>
        <w:ind w:right="57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Функциональное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проверка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всех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функций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 соответствие первоначальным требованиям и спецификациям.</w:t>
      </w:r>
    </w:p>
    <w:p w14:paraId="2927E33A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30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Безопасность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уязвимости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оценка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безопасности (проверка на утечку данных, атаку, SQL-инъекции).</w:t>
      </w:r>
    </w:p>
    <w:p w14:paraId="7A44E655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9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Нагрузочное</w:t>
      </w:r>
      <w:r w:rsidRPr="00CD06D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проверка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работы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 xml:space="preserve">высоких нагрузках, например, при одновременной работе большого числа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пользователей.</w:t>
      </w:r>
    </w:p>
    <w:p w14:paraId="404548E9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59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Пользовательское</w:t>
      </w:r>
      <w:r w:rsidRPr="00CD06D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тестирование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реальными пользователями для получения обратной связи и улучшения</w:t>
      </w:r>
    </w:p>
    <w:p w14:paraId="3D0ADA34" w14:textId="77777777" w:rsidR="00DC67D7" w:rsidRPr="00CD06D6" w:rsidRDefault="00000000" w:rsidP="00A10F19">
      <w:pPr>
        <w:pStyle w:val="a3"/>
        <w:spacing w:line="320" w:lineRule="exact"/>
        <w:ind w:left="7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интерфейса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функционала.</w:t>
      </w:r>
    </w:p>
    <w:p w14:paraId="6461C246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88"/>
        </w:tabs>
        <w:spacing w:before="263"/>
        <w:ind w:left="288" w:hanging="265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2" w:name="5._Развертывание_и_внедрение"/>
      <w:bookmarkEnd w:id="12"/>
      <w:r w:rsidRPr="00CD06D6">
        <w:rPr>
          <w:rFonts w:asciiTheme="minorHAnsi" w:hAnsiTheme="minorHAnsi" w:cstheme="minorHAnsi"/>
          <w:b/>
          <w:sz w:val="24"/>
          <w:szCs w:val="24"/>
        </w:rPr>
        <w:t>Развертывание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внедрение</w:t>
      </w:r>
    </w:p>
    <w:p w14:paraId="1566D8EA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1" w:line="242" w:lineRule="auto"/>
        <w:ind w:right="118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Подготовка</w:t>
      </w:r>
      <w:r w:rsidRPr="00CD06D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к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запуску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настройка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серверов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базы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данных, установка ПО на продуктивные системы.</w:t>
      </w:r>
    </w:p>
    <w:p w14:paraId="259C488D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ind w:right="486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Обучение</w:t>
      </w:r>
      <w:r w:rsidRPr="00CD06D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пользователей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обучение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сотрудников,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работающих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 системой (кассиров, бухгалтеров, администраторов), а также создание документации для конечных пользователей.</w:t>
      </w:r>
    </w:p>
    <w:p w14:paraId="7797FDE5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16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Мониторинг</w:t>
      </w:r>
      <w:r w:rsidRPr="00CD06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после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запуска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первые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недели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или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месяцы проводится мониторинг работы системы для выявления</w:t>
      </w:r>
    </w:p>
    <w:p w14:paraId="1CF42EA2" w14:textId="77777777" w:rsidR="00DC67D7" w:rsidRPr="00CD06D6" w:rsidRDefault="00000000" w:rsidP="00A10F19">
      <w:pPr>
        <w:pStyle w:val="a3"/>
        <w:spacing w:line="320" w:lineRule="exact"/>
        <w:ind w:left="7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потенциальных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проблем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ошибок.</w:t>
      </w:r>
    </w:p>
    <w:p w14:paraId="5EADBAD1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spacing w:before="275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3" w:name="6._Поддержка_и_обслуживание"/>
      <w:bookmarkEnd w:id="13"/>
      <w:r w:rsidRPr="00CD06D6">
        <w:rPr>
          <w:rFonts w:asciiTheme="minorHAnsi" w:hAnsiTheme="minorHAnsi" w:cstheme="minorHAnsi"/>
          <w:b/>
          <w:sz w:val="24"/>
          <w:szCs w:val="24"/>
        </w:rPr>
        <w:t>Поддержка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обслуживание</w:t>
      </w:r>
    </w:p>
    <w:p w14:paraId="49E4C615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8" w:line="242" w:lineRule="auto"/>
        <w:ind w:right="105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Регулярные обновления</w:t>
      </w:r>
      <w:r w:rsidRPr="00CD06D6">
        <w:rPr>
          <w:rFonts w:asciiTheme="minorHAnsi" w:hAnsiTheme="minorHAnsi" w:cstheme="minorHAnsi"/>
          <w:sz w:val="24"/>
          <w:szCs w:val="24"/>
        </w:rPr>
        <w:t>: выпуски новых версий ПО с исправлениями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ошибок,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улучшениями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добавлением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 xml:space="preserve">новых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функций.</w:t>
      </w:r>
    </w:p>
    <w:p w14:paraId="688FEB85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84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Техническая</w:t>
      </w:r>
      <w:r w:rsidRPr="00CD06D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поддержка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помощь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пользователям,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 xml:space="preserve">устранение возникших проблем и инцидентов, помощь в использовании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системы.</w:t>
      </w:r>
    </w:p>
    <w:p w14:paraId="650D75F2" w14:textId="5A1F9F6E" w:rsidR="00DC67D7" w:rsidRDefault="00000000" w:rsidP="00CD06D6">
      <w:pPr>
        <w:pStyle w:val="a5"/>
        <w:numPr>
          <w:ilvl w:val="1"/>
          <w:numId w:val="3"/>
        </w:numPr>
        <w:tabs>
          <w:tab w:val="left" w:pos="744"/>
        </w:tabs>
        <w:spacing w:before="78"/>
        <w:ind w:right="478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Решение инцидентов и проблем</w:t>
      </w:r>
      <w:r w:rsidRPr="00CD06D6">
        <w:rPr>
          <w:rFonts w:asciiTheme="minorHAnsi" w:hAnsiTheme="minorHAnsi" w:cstheme="minorHAnsi"/>
          <w:sz w:val="24"/>
          <w:szCs w:val="24"/>
        </w:rPr>
        <w:t>: оперативное реагирование на сбои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технические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проблемы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(например,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сбои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работе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кассовых аппаратов или платежных систем).</w:t>
      </w:r>
    </w:p>
    <w:p w14:paraId="0C6E9939" w14:textId="77777777" w:rsidR="00CD06D6" w:rsidRPr="00CD06D6" w:rsidRDefault="00CD06D6" w:rsidP="00CD06D6">
      <w:pPr>
        <w:pStyle w:val="a5"/>
        <w:numPr>
          <w:ilvl w:val="1"/>
          <w:numId w:val="3"/>
        </w:numPr>
        <w:tabs>
          <w:tab w:val="left" w:pos="744"/>
        </w:tabs>
        <w:spacing w:before="78"/>
        <w:ind w:right="478"/>
        <w:jc w:val="both"/>
        <w:rPr>
          <w:rFonts w:asciiTheme="minorHAnsi" w:hAnsiTheme="minorHAnsi" w:cstheme="minorHAnsi"/>
          <w:sz w:val="24"/>
          <w:szCs w:val="24"/>
        </w:rPr>
      </w:pPr>
    </w:p>
    <w:p w14:paraId="5072A26D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4" w:name="7._Модернизация_и_улучшение"/>
      <w:bookmarkEnd w:id="14"/>
      <w:r w:rsidRPr="00CD06D6">
        <w:rPr>
          <w:rFonts w:asciiTheme="minorHAnsi" w:hAnsiTheme="minorHAnsi" w:cstheme="minorHAnsi"/>
          <w:b/>
          <w:sz w:val="24"/>
          <w:szCs w:val="24"/>
        </w:rPr>
        <w:t>Модернизация</w:t>
      </w:r>
      <w:r w:rsidRPr="00CD06D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улучшение</w:t>
      </w:r>
    </w:p>
    <w:p w14:paraId="58CDFD72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9" w:line="242" w:lineRule="auto"/>
        <w:ind w:right="1532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отзывов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пользователей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сбор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отзывов пользователей для выявления точек улучшения.</w:t>
      </w:r>
    </w:p>
    <w:p w14:paraId="7180F40C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681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Разработка</w:t>
      </w:r>
      <w:r w:rsidRPr="00CD06D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новых</w:t>
      </w:r>
      <w:r w:rsidRPr="00CD06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функций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основе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бизнес-потребностей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 запросов пользователей добавляются новые функции или совершенствуется существующий функционал.</w:t>
      </w:r>
    </w:p>
    <w:p w14:paraId="7B1F774D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23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Оптимизация производительности</w:t>
      </w:r>
      <w:r w:rsidRPr="00CD06D6">
        <w:rPr>
          <w:rFonts w:asciiTheme="minorHAnsi" w:hAnsiTheme="minorHAnsi" w:cstheme="minorHAnsi"/>
          <w:sz w:val="24"/>
          <w:szCs w:val="24"/>
        </w:rPr>
        <w:t>: улучшение быстродействия системы,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работа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большими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объемами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данных,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снижение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нагрузки на серверы.</w:t>
      </w:r>
    </w:p>
    <w:p w14:paraId="0130CA6D" w14:textId="77777777" w:rsidR="00DC67D7" w:rsidRPr="00CD06D6" w:rsidRDefault="00DC67D7" w:rsidP="00A10F19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14:paraId="47D2580B" w14:textId="77777777" w:rsidR="00DC67D7" w:rsidRDefault="00DC67D7" w:rsidP="00A10F19">
      <w:pPr>
        <w:pStyle w:val="a3"/>
        <w:spacing w:before="206"/>
        <w:jc w:val="both"/>
        <w:rPr>
          <w:rFonts w:asciiTheme="minorHAnsi" w:hAnsiTheme="minorHAnsi" w:cstheme="minorHAnsi"/>
          <w:sz w:val="24"/>
          <w:szCs w:val="24"/>
        </w:rPr>
      </w:pPr>
    </w:p>
    <w:p w14:paraId="1A37BF4C" w14:textId="77777777" w:rsidR="00CD06D6" w:rsidRPr="00CD06D6" w:rsidRDefault="00CD06D6" w:rsidP="00A10F19">
      <w:pPr>
        <w:pStyle w:val="a3"/>
        <w:spacing w:before="206"/>
        <w:jc w:val="both"/>
        <w:rPr>
          <w:rFonts w:asciiTheme="minorHAnsi" w:hAnsiTheme="minorHAnsi" w:cstheme="minorHAnsi"/>
          <w:sz w:val="24"/>
          <w:szCs w:val="24"/>
        </w:rPr>
      </w:pPr>
    </w:p>
    <w:p w14:paraId="6B886A6C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spacing w:before="1"/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5" w:name="8._Обеспечение_безопасности_и_соответств"/>
      <w:bookmarkEnd w:id="15"/>
      <w:r w:rsidRPr="00CD06D6">
        <w:rPr>
          <w:rFonts w:asciiTheme="minorHAnsi" w:hAnsiTheme="minorHAnsi" w:cstheme="minorHAnsi"/>
          <w:b/>
          <w:sz w:val="24"/>
          <w:szCs w:val="24"/>
        </w:rPr>
        <w:lastRenderedPageBreak/>
        <w:t>Обеспечение</w:t>
      </w:r>
      <w:r w:rsidRPr="00CD06D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безопасности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соответствия</w:t>
      </w:r>
    </w:p>
    <w:p w14:paraId="6B67A106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0" w:line="242" w:lineRule="auto"/>
        <w:ind w:right="41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Обновление</w:t>
      </w:r>
      <w:r w:rsidRPr="00CD06D6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безопасности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регулярные</w:t>
      </w:r>
      <w:r w:rsidRPr="00CD06D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обновления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для устранения уязвимостей и повышения защиты данных.</w:t>
      </w:r>
    </w:p>
    <w:p w14:paraId="019963B0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Мониторинг</w:t>
      </w:r>
      <w:r w:rsidRPr="00CD06D6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угроз</w:t>
      </w:r>
      <w:r w:rsidRPr="00CD06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безопасности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использование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инструментов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для мониторинга и анализа безопасности в реальном времени.</w:t>
      </w:r>
    </w:p>
    <w:p w14:paraId="7491F7D4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31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Соответствие</w:t>
      </w:r>
      <w:r w:rsidRPr="00CD06D6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нормативным</w:t>
      </w:r>
      <w:r w:rsidRPr="00CD06D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требованиям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соблюдение</w:t>
      </w:r>
    </w:p>
    <w:p w14:paraId="1EDD7642" w14:textId="77777777" w:rsidR="00DC67D7" w:rsidRPr="00CD06D6" w:rsidRDefault="00000000" w:rsidP="00A10F19">
      <w:pPr>
        <w:pStyle w:val="a3"/>
        <w:spacing w:before="1" w:line="242" w:lineRule="auto"/>
        <w:ind w:left="74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стандартов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нормативов,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таких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как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защита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персональных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данных (например, GDPR или локальные законы о защите данных), соответствие налоговым требованиям и так далее.</w:t>
      </w:r>
    </w:p>
    <w:p w14:paraId="12553979" w14:textId="77777777" w:rsidR="00DC67D7" w:rsidRPr="00CD06D6" w:rsidRDefault="00DC67D7" w:rsidP="00A10F19">
      <w:pPr>
        <w:pStyle w:val="a3"/>
        <w:spacing w:before="219"/>
        <w:jc w:val="both"/>
        <w:rPr>
          <w:rFonts w:asciiTheme="minorHAnsi" w:hAnsiTheme="minorHAnsi" w:cstheme="minorHAnsi"/>
          <w:sz w:val="24"/>
          <w:szCs w:val="24"/>
        </w:rPr>
      </w:pPr>
    </w:p>
    <w:p w14:paraId="6A8A84E3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295"/>
        </w:tabs>
        <w:ind w:left="295" w:hanging="272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6" w:name="9._Закрытие_и_вывод_из_эксплуатации"/>
      <w:bookmarkEnd w:id="16"/>
      <w:r w:rsidRPr="00CD06D6">
        <w:rPr>
          <w:rFonts w:asciiTheme="minorHAnsi" w:hAnsiTheme="minorHAnsi" w:cstheme="minorHAnsi"/>
          <w:b/>
          <w:sz w:val="24"/>
          <w:szCs w:val="24"/>
        </w:rPr>
        <w:t>Закрытие</w:t>
      </w:r>
      <w:r w:rsidRPr="00CD06D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вывод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из</w:t>
      </w:r>
      <w:r w:rsidRPr="00CD06D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эксплуатации</w:t>
      </w:r>
    </w:p>
    <w:p w14:paraId="5F18DF91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8" w:line="242" w:lineRule="auto"/>
        <w:ind w:right="170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Планирование вывода из эксплуатации</w:t>
      </w:r>
      <w:r w:rsidRPr="00CD06D6">
        <w:rPr>
          <w:rFonts w:asciiTheme="minorHAnsi" w:hAnsiTheme="minorHAnsi" w:cstheme="minorHAnsi"/>
          <w:sz w:val="24"/>
          <w:szCs w:val="24"/>
        </w:rPr>
        <w:t>: если ПО устарело или его функционал заменен новым решением, проводится планирование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вывода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из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эксплуатации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переход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новую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систему.</w:t>
      </w:r>
    </w:p>
    <w:p w14:paraId="5845951E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664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Архивирование</w:t>
      </w:r>
      <w:r w:rsidRPr="00CD06D6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данных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при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выводе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из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эксплуатации важно архивировать данные, сохранить логи и отчеты для дальнейшего использования.</w:t>
      </w:r>
    </w:p>
    <w:p w14:paraId="007678C5" w14:textId="77777777" w:rsidR="00DC67D7" w:rsidRDefault="00000000" w:rsidP="00A10F19">
      <w:pPr>
        <w:pStyle w:val="a5"/>
        <w:numPr>
          <w:ilvl w:val="1"/>
          <w:numId w:val="3"/>
        </w:numPr>
        <w:tabs>
          <w:tab w:val="left" w:pos="742"/>
          <w:tab w:val="left" w:pos="744"/>
        </w:tabs>
        <w:spacing w:line="242" w:lineRule="auto"/>
        <w:ind w:right="5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Уведомление</w:t>
      </w:r>
      <w:r w:rsidRPr="00CD06D6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пользователей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информирование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пользователей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 выводе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из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эксплуатации</w:t>
      </w:r>
      <w:r w:rsidRPr="00CD06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системы</w:t>
      </w:r>
      <w:r w:rsidRPr="00CD06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планах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переходу</w:t>
      </w:r>
      <w:r w:rsidRPr="00CD06D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на</w:t>
      </w:r>
      <w:r w:rsidRPr="00CD06D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новую версию или альтернативные решения.</w:t>
      </w:r>
    </w:p>
    <w:p w14:paraId="46F0D96B" w14:textId="77777777" w:rsidR="00CD06D6" w:rsidRPr="00CD06D6" w:rsidRDefault="00CD06D6" w:rsidP="00A10F19">
      <w:pPr>
        <w:pStyle w:val="a5"/>
        <w:numPr>
          <w:ilvl w:val="1"/>
          <w:numId w:val="3"/>
        </w:numPr>
        <w:tabs>
          <w:tab w:val="left" w:pos="742"/>
          <w:tab w:val="left" w:pos="744"/>
        </w:tabs>
        <w:spacing w:line="242" w:lineRule="auto"/>
        <w:ind w:right="523"/>
        <w:jc w:val="both"/>
        <w:rPr>
          <w:rFonts w:asciiTheme="minorHAnsi" w:hAnsiTheme="minorHAnsi" w:cstheme="minorHAnsi"/>
          <w:sz w:val="24"/>
          <w:szCs w:val="24"/>
        </w:rPr>
      </w:pPr>
    </w:p>
    <w:p w14:paraId="162A4AB2" w14:textId="77777777" w:rsidR="00DC67D7" w:rsidRPr="00CD06D6" w:rsidRDefault="00000000" w:rsidP="00A10F19">
      <w:pPr>
        <w:pStyle w:val="a5"/>
        <w:numPr>
          <w:ilvl w:val="0"/>
          <w:numId w:val="3"/>
        </w:numPr>
        <w:tabs>
          <w:tab w:val="left" w:pos="432"/>
        </w:tabs>
        <w:spacing w:before="80"/>
        <w:ind w:left="432" w:hanging="409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7" w:name="10._Анализ_и_ретроспектива"/>
      <w:bookmarkEnd w:id="17"/>
      <w:r w:rsidRPr="00CD06D6">
        <w:rPr>
          <w:rFonts w:asciiTheme="minorHAnsi" w:hAnsiTheme="minorHAnsi" w:cstheme="minorHAnsi"/>
          <w:b/>
          <w:sz w:val="24"/>
          <w:szCs w:val="24"/>
        </w:rPr>
        <w:t>Анализ</w:t>
      </w:r>
      <w:r w:rsidRPr="00CD06D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pacing w:val="-2"/>
          <w:sz w:val="24"/>
          <w:szCs w:val="24"/>
        </w:rPr>
        <w:t>ретроспектива</w:t>
      </w:r>
    </w:p>
    <w:p w14:paraId="6F803D1E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before="278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Ретроспективный анализ</w:t>
      </w:r>
      <w:r w:rsidRPr="00CD06D6">
        <w:rPr>
          <w:rFonts w:asciiTheme="minorHAnsi" w:hAnsiTheme="minorHAnsi" w:cstheme="minorHAnsi"/>
          <w:sz w:val="24"/>
          <w:szCs w:val="24"/>
        </w:rPr>
        <w:t>: оценка работы системы на протяжении всего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жизненного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цикла,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выявление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ошибок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 успехов,</w:t>
      </w:r>
      <w:r w:rsidRPr="00CD06D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что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помогает улучшить будущие версии ПО.</w:t>
      </w:r>
    </w:p>
    <w:p w14:paraId="25B5996B" w14:textId="77777777" w:rsidR="00DC67D7" w:rsidRPr="00CD06D6" w:rsidRDefault="00000000" w:rsidP="00A10F19">
      <w:pPr>
        <w:pStyle w:val="a5"/>
        <w:numPr>
          <w:ilvl w:val="1"/>
          <w:numId w:val="3"/>
        </w:numPr>
        <w:tabs>
          <w:tab w:val="left" w:pos="744"/>
        </w:tabs>
        <w:spacing w:line="242" w:lineRule="auto"/>
        <w:ind w:right="385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b/>
          <w:sz w:val="24"/>
          <w:szCs w:val="24"/>
        </w:rPr>
        <w:t>Документация</w:t>
      </w:r>
      <w:r w:rsidRPr="00CD06D6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и</w:t>
      </w:r>
      <w:r w:rsidRPr="00CD06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b/>
          <w:sz w:val="24"/>
          <w:szCs w:val="24"/>
        </w:rPr>
        <w:t>отчетность</w:t>
      </w:r>
      <w:r w:rsidRPr="00CD06D6">
        <w:rPr>
          <w:rFonts w:asciiTheme="minorHAnsi" w:hAnsiTheme="minorHAnsi" w:cstheme="minorHAnsi"/>
          <w:sz w:val="24"/>
          <w:szCs w:val="24"/>
        </w:rPr>
        <w:t>: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создание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итоговой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документации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 отчетов по проекту для внутренних нужд компании.</w:t>
      </w:r>
    </w:p>
    <w:p w14:paraId="42CB588A" w14:textId="77777777" w:rsidR="00DC67D7" w:rsidRPr="00CD06D6" w:rsidRDefault="00000000" w:rsidP="00A10F19">
      <w:pPr>
        <w:pStyle w:val="a3"/>
        <w:spacing w:before="271" w:line="242" w:lineRule="auto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Эти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процессы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обеспечивают</w:t>
      </w:r>
      <w:r w:rsidRPr="00CD06D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бесперебойную</w:t>
      </w:r>
      <w:r w:rsidRPr="00CD06D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работу</w:t>
      </w:r>
      <w:r w:rsidRPr="00CD06D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и</w:t>
      </w:r>
      <w:r w:rsidRPr="00CD06D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постоянное</w:t>
      </w:r>
      <w:r w:rsidRPr="00CD06D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развитие программного обеспечения "Мастер Касса", удовлетворяя потребности пользователей и бизнес-заказчиков, поддерживая безопасность и</w:t>
      </w:r>
    </w:p>
    <w:p w14:paraId="0E108898" w14:textId="77777777" w:rsidR="00DC67D7" w:rsidRPr="00CD06D6" w:rsidRDefault="00000000" w:rsidP="00A10F19">
      <w:pPr>
        <w:pStyle w:val="a3"/>
        <w:spacing w:line="319" w:lineRule="exact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соответствие</w:t>
      </w:r>
      <w:r w:rsidRPr="00CD06D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z w:val="24"/>
          <w:szCs w:val="24"/>
        </w:rPr>
        <w:t>нормативным</w:t>
      </w:r>
      <w:r w:rsidRPr="00CD06D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D06D6">
        <w:rPr>
          <w:rFonts w:asciiTheme="minorHAnsi" w:hAnsiTheme="minorHAnsi" w:cstheme="minorHAnsi"/>
          <w:spacing w:val="-2"/>
          <w:sz w:val="24"/>
          <w:szCs w:val="24"/>
        </w:rPr>
        <w:t>требованиям.</w:t>
      </w:r>
    </w:p>
    <w:p w14:paraId="2B54D642" w14:textId="77777777" w:rsidR="00DC67D7" w:rsidRPr="00CD06D6" w:rsidRDefault="00DC67D7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70AC6DCD" w14:textId="326481A5" w:rsidR="00DC67D7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EBF8C8" w14:textId="77777777" w:rsid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42BD71F1" w14:textId="77777777" w:rsid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008610A" w14:textId="77777777" w:rsid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746F00A1" w14:textId="77777777" w:rsid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1A9DE6F" w14:textId="77777777" w:rsidR="00CD06D6" w:rsidRDefault="00CD06D6">
      <w:pPr>
        <w:pStyle w:val="a3"/>
        <w:rPr>
          <w:rFonts w:asciiTheme="minorHAnsi" w:hAnsiTheme="minorHAnsi" w:cstheme="minorHAnsi"/>
          <w:b/>
          <w:bCs/>
          <w:sz w:val="36"/>
          <w:szCs w:val="36"/>
        </w:rPr>
      </w:pPr>
    </w:p>
    <w:p w14:paraId="2721C5ED" w14:textId="77777777" w:rsid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7E51189B" w14:textId="77777777" w:rsidR="00CD06D6" w:rsidRPr="00CD06D6" w:rsidRDefault="00CD06D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21FD4AC9" w14:textId="77777777" w:rsidR="00DC67D7" w:rsidRPr="00CD06D6" w:rsidRDefault="00DC67D7">
      <w:pPr>
        <w:pStyle w:val="a3"/>
        <w:spacing w:before="59"/>
        <w:rPr>
          <w:rFonts w:asciiTheme="minorHAnsi" w:hAnsiTheme="minorHAnsi" w:cstheme="minorHAnsi"/>
          <w:sz w:val="24"/>
          <w:szCs w:val="24"/>
        </w:rPr>
      </w:pPr>
    </w:p>
    <w:p w14:paraId="2C61C769" w14:textId="77777777" w:rsidR="00CD06D6" w:rsidRPr="00CD06D6" w:rsidRDefault="00CD06D6" w:rsidP="00CD06D6">
      <w:pPr>
        <w:pStyle w:val="a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_Информация_о_персонале,"/>
      <w:bookmarkEnd w:id="18"/>
      <w:r w:rsidRPr="00CD06D6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4. </w:t>
      </w:r>
      <w:r w:rsidRPr="00CD06D6">
        <w:rPr>
          <w:rFonts w:asciiTheme="minorHAnsi" w:hAnsiTheme="minorHAnsi" w:cstheme="minorHAnsi"/>
          <w:b/>
          <w:bCs/>
          <w:sz w:val="36"/>
          <w:szCs w:val="36"/>
        </w:rPr>
        <w:t>Информация</w:t>
      </w:r>
      <w:r w:rsidRPr="00CD06D6">
        <w:rPr>
          <w:rFonts w:asciiTheme="minorHAnsi" w:hAnsiTheme="minorHAnsi" w:cstheme="minorHAnsi"/>
          <w:b/>
          <w:bCs/>
          <w:spacing w:val="-15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bCs/>
          <w:sz w:val="36"/>
          <w:szCs w:val="36"/>
        </w:rPr>
        <w:t>о</w:t>
      </w:r>
      <w:r w:rsidRPr="00CD06D6">
        <w:rPr>
          <w:rFonts w:asciiTheme="minorHAnsi" w:hAnsiTheme="minorHAnsi" w:cstheme="minorHAnsi"/>
          <w:b/>
          <w:bCs/>
          <w:spacing w:val="-11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bCs/>
          <w:sz w:val="36"/>
          <w:szCs w:val="36"/>
        </w:rPr>
        <w:t>персонале,</w:t>
      </w:r>
      <w:r w:rsidRPr="00CD06D6">
        <w:rPr>
          <w:rFonts w:asciiTheme="minorHAnsi" w:hAnsiTheme="minorHAnsi" w:cstheme="minorHAnsi"/>
          <w:b/>
          <w:bCs/>
          <w:spacing w:val="-11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bCs/>
          <w:sz w:val="36"/>
          <w:szCs w:val="36"/>
        </w:rPr>
        <w:t>необходимом для обеспечения поддержки работоспособности</w:t>
      </w:r>
      <w:r w:rsidRPr="00CD06D6">
        <w:rPr>
          <w:rFonts w:asciiTheme="minorHAnsi" w:hAnsiTheme="minorHAnsi" w:cstheme="minorHAnsi"/>
          <w:b/>
          <w:bCs/>
          <w:spacing w:val="-25"/>
          <w:sz w:val="36"/>
          <w:szCs w:val="36"/>
        </w:rPr>
        <w:t xml:space="preserve"> </w:t>
      </w:r>
      <w:r w:rsidRPr="00CD06D6">
        <w:rPr>
          <w:rFonts w:asciiTheme="minorHAnsi" w:hAnsiTheme="minorHAnsi" w:cstheme="minorHAnsi"/>
          <w:b/>
          <w:bCs/>
          <w:sz w:val="36"/>
          <w:szCs w:val="36"/>
        </w:rPr>
        <w:t xml:space="preserve">программного </w:t>
      </w:r>
      <w:r w:rsidRPr="00CD06D6">
        <w:rPr>
          <w:rFonts w:asciiTheme="minorHAnsi" w:hAnsiTheme="minorHAnsi" w:cstheme="minorHAnsi"/>
          <w:b/>
          <w:bCs/>
          <w:spacing w:val="-2"/>
          <w:sz w:val="36"/>
          <w:szCs w:val="36"/>
        </w:rPr>
        <w:t>обеспечения</w:t>
      </w:r>
    </w:p>
    <w:p w14:paraId="145F9338" w14:textId="77777777" w:rsidR="00DC67D7" w:rsidRPr="00CD06D6" w:rsidRDefault="00DC67D7">
      <w:pPr>
        <w:pStyle w:val="a3"/>
        <w:spacing w:before="211"/>
        <w:rPr>
          <w:rFonts w:asciiTheme="minorHAnsi" w:hAnsiTheme="minorHAnsi" w:cstheme="minorHAnsi"/>
          <w:b/>
          <w:sz w:val="24"/>
          <w:szCs w:val="24"/>
        </w:rPr>
      </w:pPr>
    </w:p>
    <w:p w14:paraId="4F526A24" w14:textId="7D897A37" w:rsidR="00DC67D7" w:rsidRDefault="00000000" w:rsidP="00CD06D6">
      <w:pPr>
        <w:pStyle w:val="a3"/>
        <w:ind w:left="23" w:right="16" w:firstLine="69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Для обеспечения поддержки работоспособности программного обеспечения (ПО) "Мастер Касса" необходим разнообразный персонал, обладающий различными техническими и организационными навыками. Такой персонал обеспечит надежную эксплуатацию, поддержку и развитие системы на протяжении её жизненного цикла. Рассмотрим основные категории специалистов:</w:t>
      </w:r>
    </w:p>
    <w:p w14:paraId="2DD45A7A" w14:textId="77777777" w:rsidR="00CD06D6" w:rsidRPr="00CD06D6" w:rsidRDefault="00CD06D6" w:rsidP="00CD06D6">
      <w:pPr>
        <w:pStyle w:val="a3"/>
        <w:ind w:left="23" w:right="16" w:firstLine="697"/>
        <w:jc w:val="both"/>
        <w:rPr>
          <w:rFonts w:asciiTheme="minorHAnsi" w:hAnsiTheme="minorHAnsi" w:cstheme="minorHAnsi"/>
          <w:sz w:val="24"/>
          <w:szCs w:val="24"/>
        </w:rPr>
      </w:pPr>
    </w:p>
    <w:p w14:paraId="27BEC6D7" w14:textId="77777777" w:rsidR="00DC67D7" w:rsidRPr="00CD06D6" w:rsidRDefault="00000000">
      <w:pPr>
        <w:pStyle w:val="a3"/>
        <w:spacing w:line="242" w:lineRule="auto"/>
        <w:ind w:left="23" w:right="112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В состав персонала, необходимого для обеспечения эксплуатации, должны входить:</w:t>
      </w:r>
    </w:p>
    <w:p w14:paraId="5CDEDED3" w14:textId="3C889C56" w:rsidR="00DC67D7" w:rsidRPr="00CD06D6" w:rsidRDefault="009A64A4" w:rsidP="00CD06D6">
      <w:pPr>
        <w:pStyle w:val="a5"/>
        <w:numPr>
          <w:ilvl w:val="0"/>
          <w:numId w:val="2"/>
        </w:numPr>
        <w:tabs>
          <w:tab w:val="left" w:pos="224"/>
        </w:tabs>
        <w:spacing w:before="160"/>
        <w:ind w:left="224" w:hanging="201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Администратор ОС и инженер по кибербезопасности;</w:t>
      </w:r>
    </w:p>
    <w:p w14:paraId="4BCB38D4" w14:textId="0236BF40" w:rsidR="009A64A4" w:rsidRPr="00CD06D6" w:rsidRDefault="009A64A4" w:rsidP="00CD06D6">
      <w:pPr>
        <w:pStyle w:val="a5"/>
        <w:numPr>
          <w:ilvl w:val="0"/>
          <w:numId w:val="2"/>
        </w:numPr>
        <w:tabs>
          <w:tab w:val="left" w:pos="224"/>
        </w:tabs>
        <w:spacing w:before="160"/>
        <w:ind w:left="224" w:hanging="201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Программист;</w:t>
      </w:r>
    </w:p>
    <w:p w14:paraId="28D224A0" w14:textId="77777777" w:rsidR="00CD06D6" w:rsidRDefault="009A64A4" w:rsidP="00CD06D6">
      <w:pPr>
        <w:pStyle w:val="a5"/>
        <w:numPr>
          <w:ilvl w:val="0"/>
          <w:numId w:val="2"/>
        </w:numPr>
        <w:tabs>
          <w:tab w:val="left" w:pos="224"/>
        </w:tabs>
        <w:spacing w:before="156"/>
        <w:ind w:left="224" w:right="112" w:hanging="201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Менеджер проекта.</w:t>
      </w:r>
    </w:p>
    <w:p w14:paraId="7CB03DD0" w14:textId="77777777" w:rsidR="00CD06D6" w:rsidRDefault="00CD06D6" w:rsidP="00CD06D6">
      <w:pPr>
        <w:pStyle w:val="a5"/>
        <w:tabs>
          <w:tab w:val="left" w:pos="224"/>
        </w:tabs>
        <w:spacing w:before="156" w:line="247" w:lineRule="auto"/>
        <w:ind w:left="224" w:right="112" w:firstLine="0"/>
        <w:rPr>
          <w:rFonts w:asciiTheme="minorHAnsi" w:hAnsiTheme="minorHAnsi" w:cstheme="minorHAnsi"/>
          <w:sz w:val="24"/>
          <w:szCs w:val="24"/>
        </w:rPr>
      </w:pPr>
    </w:p>
    <w:p w14:paraId="41433662" w14:textId="20D3E977" w:rsidR="00DC67D7" w:rsidRPr="00CD06D6" w:rsidRDefault="00000000" w:rsidP="00CD06D6">
      <w:pPr>
        <w:pStyle w:val="a5"/>
        <w:tabs>
          <w:tab w:val="left" w:pos="224"/>
        </w:tabs>
        <w:spacing w:before="156" w:line="247" w:lineRule="auto"/>
        <w:ind w:left="224" w:right="112" w:firstLine="0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Состав персонала для обеспечения эксплуатации приведен в таблице ниже:</w:t>
      </w:r>
    </w:p>
    <w:tbl>
      <w:tblPr>
        <w:tblpPr w:leftFromText="180" w:rightFromText="180" w:vertAnchor="text" w:horzAnchor="margin" w:tblpXSpec="center" w:tblpY="103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2094"/>
        <w:gridCol w:w="3828"/>
      </w:tblGrid>
      <w:tr w:rsidR="001D7452" w:rsidRPr="00CD06D6" w14:paraId="39FA0AB9" w14:textId="77777777" w:rsidTr="00CD06D6">
        <w:trPr>
          <w:trHeight w:val="342"/>
        </w:trPr>
        <w:tc>
          <w:tcPr>
            <w:tcW w:w="3004" w:type="dxa"/>
          </w:tcPr>
          <w:p w14:paraId="48FD4A65" w14:textId="77777777" w:rsidR="001D7452" w:rsidRPr="00CD06D6" w:rsidRDefault="001D7452" w:rsidP="001D7452">
            <w:pPr>
              <w:pStyle w:val="TableParagraph"/>
              <w:spacing w:before="5" w:line="317" w:lineRule="exact"/>
              <w:ind w:left="25" w:right="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Роль</w:t>
            </w:r>
          </w:p>
        </w:tc>
        <w:tc>
          <w:tcPr>
            <w:tcW w:w="2094" w:type="dxa"/>
          </w:tcPr>
          <w:p w14:paraId="381BE606" w14:textId="77777777" w:rsidR="001D7452" w:rsidRPr="00CD06D6" w:rsidRDefault="001D7452" w:rsidP="001D7452">
            <w:pPr>
              <w:pStyle w:val="TableParagraph"/>
              <w:spacing w:before="5" w:line="317" w:lineRule="exact"/>
              <w:ind w:left="22" w:right="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</w:tcPr>
          <w:p w14:paraId="21544C26" w14:textId="77777777" w:rsidR="001D7452" w:rsidRPr="00CD06D6" w:rsidRDefault="001D7452" w:rsidP="001D7452">
            <w:pPr>
              <w:pStyle w:val="TableParagraph"/>
              <w:spacing w:before="5" w:line="317" w:lineRule="exact"/>
              <w:ind w:left="6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Квалификация</w:t>
            </w:r>
          </w:p>
        </w:tc>
      </w:tr>
      <w:tr w:rsidR="001D7452" w:rsidRPr="00CD06D6" w14:paraId="343E82E6" w14:textId="77777777" w:rsidTr="00CD06D6">
        <w:trPr>
          <w:trHeight w:val="2325"/>
        </w:trPr>
        <w:tc>
          <w:tcPr>
            <w:tcW w:w="3004" w:type="dxa"/>
          </w:tcPr>
          <w:p w14:paraId="487A2888" w14:textId="77777777" w:rsidR="001D7452" w:rsidRPr="00CD06D6" w:rsidRDefault="001D7452" w:rsidP="001D7452">
            <w:pPr>
              <w:pStyle w:val="TableParagraph"/>
              <w:spacing w:before="10" w:line="249" w:lineRule="auto"/>
              <w:ind w:left="22" w:right="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Администратор ОС и инженер по кибербезопасности</w:t>
            </w:r>
          </w:p>
        </w:tc>
        <w:tc>
          <w:tcPr>
            <w:tcW w:w="2094" w:type="dxa"/>
          </w:tcPr>
          <w:p w14:paraId="1171D4A2" w14:textId="77777777" w:rsidR="001D7452" w:rsidRPr="00CD06D6" w:rsidRDefault="001D7452" w:rsidP="001D745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6F6FB8E" w14:textId="77777777" w:rsidR="001D7452" w:rsidRPr="00CD06D6" w:rsidRDefault="001D7452" w:rsidP="001D745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C1D52F9" w14:textId="77777777" w:rsidR="001D7452" w:rsidRPr="00CD06D6" w:rsidRDefault="001D7452" w:rsidP="001D7452">
            <w:pPr>
              <w:pStyle w:val="Table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C04F2DF" w14:textId="77777777" w:rsidR="001D7452" w:rsidRPr="00CD06D6" w:rsidRDefault="001D7452" w:rsidP="001D7452">
            <w:pPr>
              <w:pStyle w:val="TableParagraph"/>
              <w:spacing w:before="60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4E63BBE" w14:textId="77777777" w:rsidR="001D7452" w:rsidRPr="00CD06D6" w:rsidRDefault="001D7452" w:rsidP="001D7452">
            <w:pPr>
              <w:pStyle w:val="TableParagraph"/>
              <w:spacing w:before="1"/>
              <w:ind w:left="22" w:righ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F8E9CB2" w14:textId="77777777" w:rsidR="001D7452" w:rsidRPr="00CD06D6" w:rsidRDefault="001D7452" w:rsidP="001D7452">
            <w:pPr>
              <w:pStyle w:val="TableParagrap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Квалификация системного администратора;</w:t>
            </w:r>
          </w:p>
          <w:p w14:paraId="7D1E4D19" w14:textId="77777777" w:rsidR="001D7452" w:rsidRPr="00CD06D6" w:rsidRDefault="001D7452" w:rsidP="001D7452">
            <w:pPr>
              <w:pStyle w:val="TableParagraph"/>
              <w:spacing w:before="3" w:line="340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Навыки</w:t>
            </w:r>
          </w:p>
          <w:p w14:paraId="0E80C2A1" w14:textId="77777777" w:rsidR="001D7452" w:rsidRPr="00CD06D6" w:rsidRDefault="001D7452" w:rsidP="001D7452">
            <w:pPr>
              <w:pStyle w:val="TableParagraph"/>
              <w:ind w:right="22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администрирования операционных систем семейства</w:t>
            </w:r>
          </w:p>
          <w:p w14:paraId="7CB7486A" w14:textId="77777777" w:rsidR="001D7452" w:rsidRPr="00CD06D6" w:rsidRDefault="001D7452" w:rsidP="001D7452">
            <w:pPr>
              <w:pStyle w:val="TableParagraph"/>
              <w:spacing w:before="6" w:line="237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Windows и </w:t>
            </w:r>
            <w:proofErr w:type="spellStart"/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Linuх</w:t>
            </w:r>
            <w:proofErr w:type="spellEnd"/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построения</w:t>
            </w:r>
          </w:p>
          <w:p w14:paraId="1E6217FA" w14:textId="77777777" w:rsidR="001D7452" w:rsidRPr="00CD06D6" w:rsidRDefault="001D7452" w:rsidP="001D7452">
            <w:pPr>
              <w:pStyle w:val="TableParagraph"/>
              <w:spacing w:line="338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инфраструктуры, отвечающей.</w:t>
            </w:r>
          </w:p>
        </w:tc>
      </w:tr>
      <w:tr w:rsidR="001D7452" w:rsidRPr="00CD06D6" w14:paraId="5E3DF32D" w14:textId="77777777" w:rsidTr="00CD06D6">
        <w:trPr>
          <w:trHeight w:val="1990"/>
        </w:trPr>
        <w:tc>
          <w:tcPr>
            <w:tcW w:w="3004" w:type="dxa"/>
          </w:tcPr>
          <w:p w14:paraId="5D308A6B" w14:textId="77777777" w:rsidR="001D7452" w:rsidRPr="00CD06D6" w:rsidRDefault="001D7452" w:rsidP="001D7452">
            <w:pPr>
              <w:pStyle w:val="TableParagraph"/>
              <w:spacing w:before="10"/>
              <w:ind w:left="22" w:right="1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Программист</w:t>
            </w:r>
          </w:p>
        </w:tc>
        <w:tc>
          <w:tcPr>
            <w:tcW w:w="2094" w:type="dxa"/>
          </w:tcPr>
          <w:p w14:paraId="2A3B150C" w14:textId="77777777" w:rsidR="001D7452" w:rsidRPr="00CD06D6" w:rsidRDefault="001D7452" w:rsidP="001D7452">
            <w:pPr>
              <w:pStyle w:val="TableParagraph"/>
              <w:spacing w:before="10"/>
              <w:ind w:left="22" w:righ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7A32F99" w14:textId="77777777" w:rsidR="001D7452" w:rsidRPr="00CD06D6" w:rsidRDefault="001D7452" w:rsidP="001D7452">
            <w:pPr>
              <w:pStyle w:val="TableParagraph"/>
              <w:spacing w:before="1" w:line="237" w:lineRule="auto"/>
              <w:ind w:right="14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Реализация серверной логики,</w:t>
            </w:r>
          </w:p>
          <w:p w14:paraId="0A65C9F1" w14:textId="77777777" w:rsidR="001D7452" w:rsidRPr="00CD06D6" w:rsidRDefault="001D7452" w:rsidP="001D7452">
            <w:pPr>
              <w:pStyle w:val="TableParagraph"/>
              <w:spacing w:before="5"/>
              <w:ind w:right="15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взаимодействие с базой данных и внешними сервисами (например, кассовыми аппаратами,</w:t>
            </w:r>
          </w:p>
          <w:p w14:paraId="7E00CF5B" w14:textId="77777777" w:rsidR="001D7452" w:rsidRPr="00CD06D6" w:rsidRDefault="001D7452" w:rsidP="001D7452">
            <w:pPr>
              <w:pStyle w:val="TableParagraph"/>
              <w:spacing w:line="340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платежными</w:t>
            </w:r>
          </w:p>
          <w:p w14:paraId="001FC7BB" w14:textId="77777777" w:rsidR="001D7452" w:rsidRPr="00CD06D6" w:rsidRDefault="001D7452" w:rsidP="001D7452">
            <w:pPr>
              <w:pStyle w:val="TableParagraph"/>
              <w:spacing w:before="4" w:line="317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системами).</w:t>
            </w:r>
          </w:p>
        </w:tc>
      </w:tr>
      <w:tr w:rsidR="001D7452" w:rsidRPr="00CD06D6" w14:paraId="3DBD30A9" w14:textId="77777777" w:rsidTr="00CD06D6">
        <w:trPr>
          <w:trHeight w:val="1125"/>
        </w:trPr>
        <w:tc>
          <w:tcPr>
            <w:tcW w:w="3004" w:type="dxa"/>
          </w:tcPr>
          <w:p w14:paraId="09A6DF91" w14:textId="77777777" w:rsidR="001D7452" w:rsidRPr="00CD06D6" w:rsidRDefault="001D7452" w:rsidP="001D7452">
            <w:pPr>
              <w:pStyle w:val="TableParagraph"/>
              <w:spacing w:before="10"/>
              <w:ind w:left="22" w:right="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Менеджер проекта</w:t>
            </w:r>
          </w:p>
        </w:tc>
        <w:tc>
          <w:tcPr>
            <w:tcW w:w="2094" w:type="dxa"/>
          </w:tcPr>
          <w:p w14:paraId="61DB73D9" w14:textId="77777777" w:rsidR="001D7452" w:rsidRPr="00CD06D6" w:rsidRDefault="001D7452" w:rsidP="001D7452">
            <w:pPr>
              <w:pStyle w:val="TableParagraph"/>
              <w:spacing w:before="10"/>
              <w:ind w:left="22" w:right="1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AF8322F" w14:textId="77777777" w:rsidR="001D7452" w:rsidRPr="00CD06D6" w:rsidRDefault="001D7452" w:rsidP="001D7452">
            <w:pPr>
              <w:pStyle w:val="TableParagraph"/>
              <w:spacing w:before="5"/>
              <w:ind w:right="24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Классификация руководителя проекта. Навыки управления</w:t>
            </w:r>
          </w:p>
          <w:p w14:paraId="5EAA138F" w14:textId="77777777" w:rsidR="001D7452" w:rsidRPr="00CD06D6" w:rsidRDefault="001D7452" w:rsidP="001D7452">
            <w:pPr>
              <w:pStyle w:val="TableParagraph"/>
              <w:spacing w:before="2" w:line="317" w:lineRule="exac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D06D6">
              <w:rPr>
                <w:rFonts w:asciiTheme="minorHAnsi" w:eastAsia="Times New Roman" w:hAnsiTheme="minorHAnsi" w:cstheme="minorHAnsi"/>
                <w:sz w:val="24"/>
                <w:szCs w:val="24"/>
              </w:rPr>
              <w:t>проектами.</w:t>
            </w:r>
          </w:p>
        </w:tc>
      </w:tr>
    </w:tbl>
    <w:p w14:paraId="4A8A2185" w14:textId="77777777" w:rsidR="00DC67D7" w:rsidRPr="00CD06D6" w:rsidRDefault="00DC67D7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034D5F1" w14:textId="77777777" w:rsidR="00DC67D7" w:rsidRDefault="00DC67D7">
      <w:pPr>
        <w:pStyle w:val="a3"/>
        <w:spacing w:before="104"/>
        <w:rPr>
          <w:rFonts w:asciiTheme="minorHAnsi" w:hAnsiTheme="minorHAnsi" w:cstheme="minorHAnsi"/>
          <w:sz w:val="24"/>
          <w:szCs w:val="24"/>
        </w:rPr>
      </w:pPr>
    </w:p>
    <w:p w14:paraId="6C74ABF8" w14:textId="77777777" w:rsidR="00CD06D6" w:rsidRDefault="00CD06D6">
      <w:pPr>
        <w:pStyle w:val="a3"/>
        <w:spacing w:before="104"/>
        <w:rPr>
          <w:rFonts w:asciiTheme="minorHAnsi" w:hAnsiTheme="minorHAnsi" w:cstheme="minorHAnsi"/>
          <w:sz w:val="24"/>
          <w:szCs w:val="24"/>
        </w:rPr>
      </w:pPr>
    </w:p>
    <w:p w14:paraId="4A72BC4B" w14:textId="77777777" w:rsidR="00CD06D6" w:rsidRPr="00CD06D6" w:rsidRDefault="00CD06D6">
      <w:pPr>
        <w:pStyle w:val="a3"/>
        <w:spacing w:before="104"/>
        <w:rPr>
          <w:rFonts w:asciiTheme="minorHAnsi" w:hAnsiTheme="minorHAnsi" w:cstheme="minorHAnsi"/>
          <w:sz w:val="24"/>
          <w:szCs w:val="24"/>
        </w:rPr>
      </w:pPr>
    </w:p>
    <w:p w14:paraId="39607462" w14:textId="77777777" w:rsidR="00DC67D7" w:rsidRPr="00CD06D6" w:rsidRDefault="00000000" w:rsidP="00CD06D6">
      <w:pPr>
        <w:pStyle w:val="a3"/>
        <w:spacing w:before="20" w:line="242" w:lineRule="auto"/>
        <w:ind w:left="23" w:firstLine="697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lastRenderedPageBreak/>
        <w:t>ООО «Мастер Касса» полностью укомплектовано необходимым персоналом для поддержки и администрирования поставляемого программного решения для чего в компании предусмотрены</w:t>
      </w:r>
    </w:p>
    <w:p w14:paraId="445DAF64" w14:textId="77777777" w:rsidR="00DC67D7" w:rsidRPr="00CD06D6" w:rsidRDefault="00000000" w:rsidP="00A10F19">
      <w:pPr>
        <w:pStyle w:val="a3"/>
        <w:spacing w:before="160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следующие должности:</w:t>
      </w:r>
    </w:p>
    <w:p w14:paraId="591E565C" w14:textId="77777777" w:rsidR="00DC67D7" w:rsidRPr="00CD06D6" w:rsidRDefault="00000000" w:rsidP="00A10F19">
      <w:pPr>
        <w:pStyle w:val="a5"/>
        <w:numPr>
          <w:ilvl w:val="0"/>
          <w:numId w:val="1"/>
        </w:numPr>
        <w:tabs>
          <w:tab w:val="left" w:pos="302"/>
        </w:tabs>
        <w:spacing w:before="155"/>
        <w:ind w:left="302" w:hanging="27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Руководитель отдела разработки программного обеспечения – 1 чел.</w:t>
      </w:r>
    </w:p>
    <w:p w14:paraId="7BE3E8C0" w14:textId="77777777" w:rsidR="00DC67D7" w:rsidRPr="00CD06D6" w:rsidRDefault="00000000" w:rsidP="00A10F19">
      <w:pPr>
        <w:pStyle w:val="a5"/>
        <w:numPr>
          <w:ilvl w:val="0"/>
          <w:numId w:val="1"/>
        </w:numPr>
        <w:tabs>
          <w:tab w:val="left" w:pos="302"/>
        </w:tabs>
        <w:spacing w:before="162"/>
        <w:ind w:left="302" w:hanging="27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Администратор ОС и инженер по кибербезопасности – 1 чел.</w:t>
      </w:r>
    </w:p>
    <w:p w14:paraId="71650C14" w14:textId="77777777" w:rsidR="00DC67D7" w:rsidRPr="00CD06D6" w:rsidRDefault="00000000" w:rsidP="00A10F19">
      <w:pPr>
        <w:pStyle w:val="a5"/>
        <w:numPr>
          <w:ilvl w:val="0"/>
          <w:numId w:val="1"/>
        </w:numPr>
        <w:tabs>
          <w:tab w:val="left" w:pos="302"/>
        </w:tabs>
        <w:spacing w:before="163"/>
        <w:ind w:left="302" w:hanging="27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Тестировщик программного обеспечения – 1 чел.</w:t>
      </w:r>
    </w:p>
    <w:p w14:paraId="4C8D3EB2" w14:textId="77777777" w:rsidR="00DC67D7" w:rsidRPr="00CD06D6" w:rsidRDefault="00000000" w:rsidP="00A10F19">
      <w:pPr>
        <w:pStyle w:val="a5"/>
        <w:numPr>
          <w:ilvl w:val="0"/>
          <w:numId w:val="1"/>
        </w:numPr>
        <w:tabs>
          <w:tab w:val="left" w:pos="302"/>
        </w:tabs>
        <w:spacing w:before="155"/>
        <w:ind w:left="302" w:hanging="27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Руководитель проектов – 1 чел.</w:t>
      </w:r>
    </w:p>
    <w:p w14:paraId="61AB0E00" w14:textId="2E17CFA9" w:rsidR="00DC67D7" w:rsidRPr="00CD06D6" w:rsidRDefault="00D75231" w:rsidP="00A10F19">
      <w:pPr>
        <w:pStyle w:val="a5"/>
        <w:numPr>
          <w:ilvl w:val="0"/>
          <w:numId w:val="1"/>
        </w:numPr>
        <w:tabs>
          <w:tab w:val="left" w:pos="302"/>
        </w:tabs>
        <w:spacing w:before="155"/>
        <w:ind w:left="302" w:hanging="279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Техническая поддержка – 1 чел.</w:t>
      </w:r>
    </w:p>
    <w:p w14:paraId="7A44FFF2" w14:textId="77777777" w:rsidR="00DC67D7" w:rsidRPr="00CD06D6" w:rsidRDefault="00000000" w:rsidP="00A10F19">
      <w:pPr>
        <w:pStyle w:val="a3"/>
        <w:spacing w:before="155"/>
        <w:ind w:left="23" w:right="112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Таким образом, специалисты ООО «Мастер Касса» обладают необходимым набором знаний для работы со всеми компонентами, входящими в состав ПО, при решении прикладных задач,</w:t>
      </w:r>
    </w:p>
    <w:p w14:paraId="441BE0F9" w14:textId="77777777" w:rsidR="00DC67D7" w:rsidRPr="00CD06D6" w:rsidRDefault="00000000" w:rsidP="00A10F19">
      <w:pPr>
        <w:pStyle w:val="a3"/>
        <w:spacing w:before="5"/>
        <w:ind w:left="23"/>
        <w:jc w:val="both"/>
        <w:rPr>
          <w:rFonts w:asciiTheme="minorHAnsi" w:hAnsiTheme="minorHAnsi" w:cstheme="minorHAnsi"/>
          <w:sz w:val="24"/>
          <w:szCs w:val="24"/>
        </w:rPr>
      </w:pPr>
      <w:r w:rsidRPr="00CD06D6">
        <w:rPr>
          <w:rFonts w:asciiTheme="minorHAnsi" w:hAnsiTheme="minorHAnsi" w:cstheme="minorHAnsi"/>
          <w:sz w:val="24"/>
          <w:szCs w:val="24"/>
        </w:rPr>
        <w:t>соответствующих функционалу программы.</w:t>
      </w:r>
    </w:p>
    <w:sectPr w:rsidR="00DC67D7" w:rsidRPr="00CD06D6">
      <w:pgSz w:w="11910" w:h="16850"/>
      <w:pgMar w:top="1420" w:right="1417" w:bottom="1440" w:left="1417" w:header="0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612F" w14:textId="77777777" w:rsidR="00A73312" w:rsidRDefault="00A73312">
      <w:r>
        <w:separator/>
      </w:r>
    </w:p>
  </w:endnote>
  <w:endnote w:type="continuationSeparator" w:id="0">
    <w:p w14:paraId="3CAFBB8B" w14:textId="77777777" w:rsidR="00A73312" w:rsidRDefault="00A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0D35" w14:textId="77777777" w:rsidR="00DC67D7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3728" behindDoc="1" locked="0" layoutInCell="1" allowOverlap="1" wp14:anchorId="79E997C9" wp14:editId="1170F940">
          <wp:simplePos x="0" y="0"/>
          <wp:positionH relativeFrom="page">
            <wp:posOffset>284377</wp:posOffset>
          </wp:positionH>
          <wp:positionV relativeFrom="page">
            <wp:posOffset>9842473</wp:posOffset>
          </wp:positionV>
          <wp:extent cx="1390190" cy="275492"/>
          <wp:effectExtent l="0" t="0" r="0" b="0"/>
          <wp:wrapNone/>
          <wp:docPr id="75031204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190" cy="275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3616D036" wp14:editId="243E77CB">
              <wp:simplePos x="0" y="0"/>
              <wp:positionH relativeFrom="page">
                <wp:posOffset>1872233</wp:posOffset>
              </wp:positionH>
              <wp:positionV relativeFrom="page">
                <wp:posOffset>9765359</wp:posOffset>
              </wp:positionV>
              <wp:extent cx="4834890" cy="4940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4890" cy="494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667DD" w14:textId="77777777" w:rsidR="00DC67D7" w:rsidRDefault="00000000">
                          <w:pPr>
                            <w:spacing w:line="245" w:lineRule="exact"/>
                            <w:ind w:right="7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  <w:p w14:paraId="3E4B36D8" w14:textId="77777777" w:rsidR="00DC67D7" w:rsidRDefault="00DC67D7">
                          <w:pPr>
                            <w:spacing w:line="244" w:lineRule="auto"/>
                            <w:ind w:left="1763" w:hanging="1744"/>
                            <w:rPr>
                              <w:rFonts w:ascii="Microsoft Sans Serif" w:hAnsi="Microsoft Sans Serif"/>
                              <w:sz w:val="21"/>
                            </w:rPr>
                          </w:pPr>
                          <w:hyperlink r:id="rId2">
                            <w:r>
                              <w:rPr>
                                <w:rFonts w:ascii="Calibri" w:hAnsi="Calibri"/>
                                <w:color w:val="0462C1"/>
                                <w:u w:val="single" w:color="0462C1"/>
                              </w:rPr>
                              <w:t>masterkassa.com</w:t>
                            </w:r>
                          </w:hyperlink>
                          <w:r>
                            <w:rPr>
                              <w:rFonts w:ascii="Calibri" w:hAnsi="Calibri"/>
                              <w:color w:val="0462C1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color w:val="0462C1"/>
                                <w:u w:val="single" w:color="0462C1"/>
                              </w:rPr>
                              <w:t>info@masterkassa.com</w:t>
                            </w:r>
                          </w:hyperlink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1"/>
                            </w:rPr>
                            <w:t>Московская</w:t>
                          </w:r>
                          <w:r>
                            <w:rPr>
                              <w:rFonts w:ascii="Microsoft Sans Serif" w:hAnsi="Microsoft Sans Serif"/>
                              <w:spacing w:val="-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1"/>
                            </w:rPr>
                            <w:t>область,</w:t>
                          </w:r>
                          <w:r>
                            <w:rPr>
                              <w:rFonts w:ascii="Microsoft Sans Serif" w:hAnsi="Microsoft Sans Serif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1"/>
                            </w:rPr>
                            <w:t>Дмитровский городской округ, деревня Глазово, дом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6D03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7.4pt;margin-top:768.95pt;width:380.7pt;height:38.9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" filled="f" stroked="f">
              <v:textbox inset="0,0,0,0">
                <w:txbxContent>
                  <w:p w14:paraId="0B8667DD" w14:textId="77777777" w:rsidR="00DC67D7" w:rsidRDefault="00000000">
                    <w:pPr>
                      <w:spacing w:line="245" w:lineRule="exact"/>
                      <w:ind w:right="7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  <w:p w14:paraId="3E4B36D8" w14:textId="77777777" w:rsidR="00DC67D7" w:rsidRDefault="00DC67D7">
                    <w:pPr>
                      <w:spacing w:line="244" w:lineRule="auto"/>
                      <w:ind w:left="1763" w:hanging="1744"/>
                      <w:rPr>
                        <w:rFonts w:ascii="Microsoft Sans Serif" w:hAnsi="Microsoft Sans Serif"/>
                        <w:sz w:val="21"/>
                      </w:rPr>
                    </w:pPr>
                    <w:hyperlink r:id="rId4">
                      <w:r>
                        <w:rPr>
                          <w:rFonts w:ascii="Calibri" w:hAnsi="Calibri"/>
                          <w:color w:val="0462C1"/>
                          <w:u w:val="single" w:color="0462C1"/>
                        </w:rPr>
                        <w:t>masterkassa.com</w:t>
                      </w:r>
                    </w:hyperlink>
                    <w:r>
                      <w:rPr>
                        <w:rFonts w:ascii="Calibri" w:hAnsi="Calibri"/>
                        <w:color w:val="0462C1"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1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color w:val="0462C1"/>
                          <w:u w:val="single" w:color="0462C1"/>
                        </w:rPr>
                        <w:t>info@masterkassa.com</w:t>
                      </w:r>
                    </w:hyperlink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Московская</w:t>
                    </w:r>
                    <w:r>
                      <w:rPr>
                        <w:rFonts w:ascii="Microsoft Sans Serif" w:hAnsi="Microsoft Sans Serif"/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область,</w:t>
                    </w:r>
                    <w:r>
                      <w:rPr>
                        <w:rFonts w:ascii="Microsoft Sans Serif" w:hAnsi="Microsoft Sans Serif"/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1"/>
                      </w:rPr>
                      <w:t>Дмитровский городской округ, деревня Глазово, дом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858B" w14:textId="77777777" w:rsidR="00A73312" w:rsidRDefault="00A73312">
      <w:r>
        <w:separator/>
      </w:r>
    </w:p>
  </w:footnote>
  <w:footnote w:type="continuationSeparator" w:id="0">
    <w:p w14:paraId="71481DEB" w14:textId="77777777" w:rsidR="00A73312" w:rsidRDefault="00A7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6046A"/>
    <w:multiLevelType w:val="multilevel"/>
    <w:tmpl w:val="00DEB346"/>
    <w:lvl w:ilvl="0">
      <w:start w:val="1"/>
      <w:numFmt w:val="decimal"/>
      <w:lvlText w:val="%1."/>
      <w:lvlJc w:val="left"/>
      <w:pPr>
        <w:ind w:left="253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41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40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9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8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36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16" w:hanging="417"/>
      </w:pPr>
      <w:rPr>
        <w:rFonts w:hint="default"/>
        <w:lang w:val="ru-RU" w:eastAsia="en-US" w:bidi="ar-SA"/>
      </w:rPr>
    </w:lvl>
  </w:abstractNum>
  <w:abstractNum w:abstractNumId="1" w15:restartNumberingAfterBreak="0">
    <w:nsid w:val="2EF12029"/>
    <w:multiLevelType w:val="hybridMultilevel"/>
    <w:tmpl w:val="96888CB6"/>
    <w:lvl w:ilvl="0" w:tplc="9F142ACA">
      <w:start w:val="1"/>
      <w:numFmt w:val="decimal"/>
      <w:lvlText w:val="%1."/>
      <w:lvlJc w:val="left"/>
      <w:pPr>
        <w:ind w:left="297" w:hanging="274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6BF279BA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468988E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3" w:tplc="1B8623AA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4" w:tplc="73A29F58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96BC4FD6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6" w:tplc="428C8362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7" w:tplc="BB203548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8" w:tplc="67160C02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3A305CD"/>
    <w:multiLevelType w:val="multilevel"/>
    <w:tmpl w:val="83C0C0C2"/>
    <w:lvl w:ilvl="0">
      <w:start w:val="1"/>
      <w:numFmt w:val="decimal"/>
      <w:lvlText w:val="%1."/>
      <w:lvlJc w:val="left"/>
      <w:pPr>
        <w:ind w:left="3819" w:hanging="439"/>
        <w:jc w:val="right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777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3820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6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777"/>
      </w:pPr>
      <w:rPr>
        <w:rFonts w:hint="default"/>
        <w:lang w:val="ru-RU" w:eastAsia="en-US" w:bidi="ar-SA"/>
      </w:rPr>
    </w:lvl>
  </w:abstractNum>
  <w:abstractNum w:abstractNumId="3" w15:restartNumberingAfterBreak="0">
    <w:nsid w:val="4D446FFE"/>
    <w:multiLevelType w:val="hybridMultilevel"/>
    <w:tmpl w:val="44C25886"/>
    <w:lvl w:ilvl="0" w:tplc="67D0F628">
      <w:start w:val="1"/>
      <w:numFmt w:val="decimal"/>
      <w:lvlText w:val="%1."/>
      <w:lvlJc w:val="left"/>
      <w:pPr>
        <w:ind w:left="303" w:hanging="2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FCAF1A">
      <w:numFmt w:val="bullet"/>
      <w:lvlText w:val="•"/>
      <w:lvlJc w:val="left"/>
      <w:pPr>
        <w:ind w:left="1177" w:hanging="280"/>
      </w:pPr>
      <w:rPr>
        <w:rFonts w:hint="default"/>
        <w:lang w:val="ru-RU" w:eastAsia="en-US" w:bidi="ar-SA"/>
      </w:rPr>
    </w:lvl>
    <w:lvl w:ilvl="2" w:tplc="17346DF6">
      <w:numFmt w:val="bullet"/>
      <w:lvlText w:val="•"/>
      <w:lvlJc w:val="left"/>
      <w:pPr>
        <w:ind w:left="2054" w:hanging="280"/>
      </w:pPr>
      <w:rPr>
        <w:rFonts w:hint="default"/>
        <w:lang w:val="ru-RU" w:eastAsia="en-US" w:bidi="ar-SA"/>
      </w:rPr>
    </w:lvl>
    <w:lvl w:ilvl="3" w:tplc="E7F2BA36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4E7E9588">
      <w:numFmt w:val="bullet"/>
      <w:lvlText w:val="•"/>
      <w:lvlJc w:val="left"/>
      <w:pPr>
        <w:ind w:left="3809" w:hanging="280"/>
      </w:pPr>
      <w:rPr>
        <w:rFonts w:hint="default"/>
        <w:lang w:val="ru-RU" w:eastAsia="en-US" w:bidi="ar-SA"/>
      </w:rPr>
    </w:lvl>
    <w:lvl w:ilvl="5" w:tplc="1EC82A9E">
      <w:numFmt w:val="bullet"/>
      <w:lvlText w:val="•"/>
      <w:lvlJc w:val="left"/>
      <w:pPr>
        <w:ind w:left="4687" w:hanging="280"/>
      </w:pPr>
      <w:rPr>
        <w:rFonts w:hint="default"/>
        <w:lang w:val="ru-RU" w:eastAsia="en-US" w:bidi="ar-SA"/>
      </w:rPr>
    </w:lvl>
    <w:lvl w:ilvl="6" w:tplc="419C5BB6">
      <w:numFmt w:val="bullet"/>
      <w:lvlText w:val="•"/>
      <w:lvlJc w:val="left"/>
      <w:pPr>
        <w:ind w:left="5564" w:hanging="280"/>
      </w:pPr>
      <w:rPr>
        <w:rFonts w:hint="default"/>
        <w:lang w:val="ru-RU" w:eastAsia="en-US" w:bidi="ar-SA"/>
      </w:rPr>
    </w:lvl>
    <w:lvl w:ilvl="7" w:tplc="B7F6D6D4">
      <w:numFmt w:val="bullet"/>
      <w:lvlText w:val="•"/>
      <w:lvlJc w:val="left"/>
      <w:pPr>
        <w:ind w:left="6442" w:hanging="280"/>
      </w:pPr>
      <w:rPr>
        <w:rFonts w:hint="default"/>
        <w:lang w:val="ru-RU" w:eastAsia="en-US" w:bidi="ar-SA"/>
      </w:rPr>
    </w:lvl>
    <w:lvl w:ilvl="8" w:tplc="02C20F0E">
      <w:numFmt w:val="bullet"/>
      <w:lvlText w:val="•"/>
      <w:lvlJc w:val="left"/>
      <w:pPr>
        <w:ind w:left="7319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5CD80AC2"/>
    <w:multiLevelType w:val="hybridMultilevel"/>
    <w:tmpl w:val="1BC6D636"/>
    <w:lvl w:ilvl="0" w:tplc="8CCE5660">
      <w:start w:val="1"/>
      <w:numFmt w:val="decimal"/>
      <w:lvlText w:val="%1."/>
      <w:lvlJc w:val="left"/>
      <w:pPr>
        <w:ind w:left="297" w:hanging="274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A4FCD33E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B948E16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3" w:tplc="6B981DA6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4" w:tplc="B8BED55E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393E8B96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6" w:tplc="64D6C52A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7" w:tplc="576A150C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8" w:tplc="EE20C9C8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7BE307E"/>
    <w:multiLevelType w:val="hybridMultilevel"/>
    <w:tmpl w:val="1DD614E8"/>
    <w:lvl w:ilvl="0" w:tplc="45A410A4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F89D74">
      <w:numFmt w:val="bullet"/>
      <w:lvlText w:val="•"/>
      <w:lvlJc w:val="left"/>
      <w:pPr>
        <w:ind w:left="1573" w:hanging="361"/>
      </w:pPr>
      <w:rPr>
        <w:rFonts w:hint="default"/>
        <w:lang w:val="ru-RU" w:eastAsia="en-US" w:bidi="ar-SA"/>
      </w:rPr>
    </w:lvl>
    <w:lvl w:ilvl="2" w:tplc="D27C6366">
      <w:numFmt w:val="bullet"/>
      <w:lvlText w:val="•"/>
      <w:lvlJc w:val="left"/>
      <w:pPr>
        <w:ind w:left="2406" w:hanging="361"/>
      </w:pPr>
      <w:rPr>
        <w:rFonts w:hint="default"/>
        <w:lang w:val="ru-RU" w:eastAsia="en-US" w:bidi="ar-SA"/>
      </w:rPr>
    </w:lvl>
    <w:lvl w:ilvl="3" w:tplc="A8543796">
      <w:numFmt w:val="bullet"/>
      <w:lvlText w:val="•"/>
      <w:lvlJc w:val="left"/>
      <w:pPr>
        <w:ind w:left="3240" w:hanging="361"/>
      </w:pPr>
      <w:rPr>
        <w:rFonts w:hint="default"/>
        <w:lang w:val="ru-RU" w:eastAsia="en-US" w:bidi="ar-SA"/>
      </w:rPr>
    </w:lvl>
    <w:lvl w:ilvl="4" w:tplc="D55EF17A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5" w:tplc="79343B20">
      <w:numFmt w:val="bullet"/>
      <w:lvlText w:val="•"/>
      <w:lvlJc w:val="left"/>
      <w:pPr>
        <w:ind w:left="4907" w:hanging="361"/>
      </w:pPr>
      <w:rPr>
        <w:rFonts w:hint="default"/>
        <w:lang w:val="ru-RU" w:eastAsia="en-US" w:bidi="ar-SA"/>
      </w:rPr>
    </w:lvl>
    <w:lvl w:ilvl="6" w:tplc="8D3E10FC">
      <w:numFmt w:val="bullet"/>
      <w:lvlText w:val="•"/>
      <w:lvlJc w:val="left"/>
      <w:pPr>
        <w:ind w:left="5740" w:hanging="361"/>
      </w:pPr>
      <w:rPr>
        <w:rFonts w:hint="default"/>
        <w:lang w:val="ru-RU" w:eastAsia="en-US" w:bidi="ar-SA"/>
      </w:rPr>
    </w:lvl>
    <w:lvl w:ilvl="7" w:tplc="0DE8C662"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8" w:tplc="2370C504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BE90835"/>
    <w:multiLevelType w:val="hybridMultilevel"/>
    <w:tmpl w:val="03B0C84A"/>
    <w:lvl w:ilvl="0" w:tplc="510C8DC6">
      <w:numFmt w:val="bullet"/>
      <w:lvlText w:val="•"/>
      <w:lvlJc w:val="left"/>
      <w:pPr>
        <w:ind w:left="225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A2492C">
      <w:numFmt w:val="bullet"/>
      <w:lvlText w:val="•"/>
      <w:lvlJc w:val="left"/>
      <w:pPr>
        <w:ind w:left="1105" w:hanging="202"/>
      </w:pPr>
      <w:rPr>
        <w:rFonts w:hint="default"/>
        <w:lang w:val="ru-RU" w:eastAsia="en-US" w:bidi="ar-SA"/>
      </w:rPr>
    </w:lvl>
    <w:lvl w:ilvl="2" w:tplc="9B6AB60E">
      <w:numFmt w:val="bullet"/>
      <w:lvlText w:val="•"/>
      <w:lvlJc w:val="left"/>
      <w:pPr>
        <w:ind w:left="1990" w:hanging="202"/>
      </w:pPr>
      <w:rPr>
        <w:rFonts w:hint="default"/>
        <w:lang w:val="ru-RU" w:eastAsia="en-US" w:bidi="ar-SA"/>
      </w:rPr>
    </w:lvl>
    <w:lvl w:ilvl="3" w:tplc="DD129B46">
      <w:numFmt w:val="bullet"/>
      <w:lvlText w:val="•"/>
      <w:lvlJc w:val="left"/>
      <w:pPr>
        <w:ind w:left="2876" w:hanging="202"/>
      </w:pPr>
      <w:rPr>
        <w:rFonts w:hint="default"/>
        <w:lang w:val="ru-RU" w:eastAsia="en-US" w:bidi="ar-SA"/>
      </w:rPr>
    </w:lvl>
    <w:lvl w:ilvl="4" w:tplc="463E210C">
      <w:numFmt w:val="bullet"/>
      <w:lvlText w:val="•"/>
      <w:lvlJc w:val="left"/>
      <w:pPr>
        <w:ind w:left="3761" w:hanging="202"/>
      </w:pPr>
      <w:rPr>
        <w:rFonts w:hint="default"/>
        <w:lang w:val="ru-RU" w:eastAsia="en-US" w:bidi="ar-SA"/>
      </w:rPr>
    </w:lvl>
    <w:lvl w:ilvl="5" w:tplc="27E625B4">
      <w:numFmt w:val="bullet"/>
      <w:lvlText w:val="•"/>
      <w:lvlJc w:val="left"/>
      <w:pPr>
        <w:ind w:left="4647" w:hanging="202"/>
      </w:pPr>
      <w:rPr>
        <w:rFonts w:hint="default"/>
        <w:lang w:val="ru-RU" w:eastAsia="en-US" w:bidi="ar-SA"/>
      </w:rPr>
    </w:lvl>
    <w:lvl w:ilvl="6" w:tplc="F702B2E0">
      <w:numFmt w:val="bullet"/>
      <w:lvlText w:val="•"/>
      <w:lvlJc w:val="left"/>
      <w:pPr>
        <w:ind w:left="5532" w:hanging="202"/>
      </w:pPr>
      <w:rPr>
        <w:rFonts w:hint="default"/>
        <w:lang w:val="ru-RU" w:eastAsia="en-US" w:bidi="ar-SA"/>
      </w:rPr>
    </w:lvl>
    <w:lvl w:ilvl="7" w:tplc="C29C7490">
      <w:numFmt w:val="bullet"/>
      <w:lvlText w:val="•"/>
      <w:lvlJc w:val="left"/>
      <w:pPr>
        <w:ind w:left="6418" w:hanging="202"/>
      </w:pPr>
      <w:rPr>
        <w:rFonts w:hint="default"/>
        <w:lang w:val="ru-RU" w:eastAsia="en-US" w:bidi="ar-SA"/>
      </w:rPr>
    </w:lvl>
    <w:lvl w:ilvl="8" w:tplc="5A528BD0">
      <w:numFmt w:val="bullet"/>
      <w:lvlText w:val="•"/>
      <w:lvlJc w:val="left"/>
      <w:pPr>
        <w:ind w:left="7303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6E701788"/>
    <w:multiLevelType w:val="hybridMultilevel"/>
    <w:tmpl w:val="6CE650DE"/>
    <w:lvl w:ilvl="0" w:tplc="B6905BB8">
      <w:start w:val="1"/>
      <w:numFmt w:val="decimal"/>
      <w:lvlText w:val="%1."/>
      <w:lvlJc w:val="left"/>
      <w:pPr>
        <w:ind w:left="297" w:hanging="274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DD9AE1BC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7AE5028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3" w:tplc="A7306688">
      <w:numFmt w:val="bullet"/>
      <w:lvlText w:val="•"/>
      <w:lvlJc w:val="left"/>
      <w:pPr>
        <w:ind w:left="2592" w:hanging="361"/>
      </w:pPr>
      <w:rPr>
        <w:rFonts w:hint="default"/>
        <w:lang w:val="ru-RU" w:eastAsia="en-US" w:bidi="ar-SA"/>
      </w:rPr>
    </w:lvl>
    <w:lvl w:ilvl="4" w:tplc="C58872AC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B096F306">
      <w:numFmt w:val="bullet"/>
      <w:lvlText w:val="•"/>
      <w:lvlJc w:val="left"/>
      <w:pPr>
        <w:ind w:left="4444" w:hanging="361"/>
      </w:pPr>
      <w:rPr>
        <w:rFonts w:hint="default"/>
        <w:lang w:val="ru-RU" w:eastAsia="en-US" w:bidi="ar-SA"/>
      </w:rPr>
    </w:lvl>
    <w:lvl w:ilvl="6" w:tplc="E9FAB9F6">
      <w:numFmt w:val="bullet"/>
      <w:lvlText w:val="•"/>
      <w:lvlJc w:val="left"/>
      <w:pPr>
        <w:ind w:left="5370" w:hanging="361"/>
      </w:pPr>
      <w:rPr>
        <w:rFonts w:hint="default"/>
        <w:lang w:val="ru-RU" w:eastAsia="en-US" w:bidi="ar-SA"/>
      </w:rPr>
    </w:lvl>
    <w:lvl w:ilvl="7" w:tplc="82F09E62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8" w:tplc="9A4CC54E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</w:abstractNum>
  <w:num w:numId="1" w16cid:durableId="559248285">
    <w:abstractNumId w:val="3"/>
  </w:num>
  <w:num w:numId="2" w16cid:durableId="1002316716">
    <w:abstractNumId w:val="6"/>
  </w:num>
  <w:num w:numId="3" w16cid:durableId="415908378">
    <w:abstractNumId w:val="7"/>
  </w:num>
  <w:num w:numId="4" w16cid:durableId="767625307">
    <w:abstractNumId w:val="1"/>
  </w:num>
  <w:num w:numId="5" w16cid:durableId="1854420101">
    <w:abstractNumId w:val="4"/>
  </w:num>
  <w:num w:numId="6" w16cid:durableId="942692880">
    <w:abstractNumId w:val="5"/>
  </w:num>
  <w:num w:numId="7" w16cid:durableId="1781290375">
    <w:abstractNumId w:val="2"/>
  </w:num>
  <w:num w:numId="8" w16cid:durableId="36898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D7"/>
    <w:rsid w:val="00000F4A"/>
    <w:rsid w:val="000A6205"/>
    <w:rsid w:val="00136F6D"/>
    <w:rsid w:val="001555F7"/>
    <w:rsid w:val="001A47F2"/>
    <w:rsid w:val="001D7452"/>
    <w:rsid w:val="00225BCA"/>
    <w:rsid w:val="00252641"/>
    <w:rsid w:val="002D3FC7"/>
    <w:rsid w:val="003E2D2E"/>
    <w:rsid w:val="007867C5"/>
    <w:rsid w:val="007A2291"/>
    <w:rsid w:val="0088265F"/>
    <w:rsid w:val="0092663E"/>
    <w:rsid w:val="009A64A4"/>
    <w:rsid w:val="00A10F19"/>
    <w:rsid w:val="00A32B8A"/>
    <w:rsid w:val="00A66119"/>
    <w:rsid w:val="00A73312"/>
    <w:rsid w:val="00AE7E25"/>
    <w:rsid w:val="00AF102C"/>
    <w:rsid w:val="00B529CC"/>
    <w:rsid w:val="00C0189D"/>
    <w:rsid w:val="00C61212"/>
    <w:rsid w:val="00CD06D6"/>
    <w:rsid w:val="00D114B8"/>
    <w:rsid w:val="00D75231"/>
    <w:rsid w:val="00DC67D7"/>
    <w:rsid w:val="00E30122"/>
    <w:rsid w:val="00E75E6C"/>
    <w:rsid w:val="00E947E8"/>
    <w:rsid w:val="00F41814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E8BE"/>
  <w15:docId w15:val="{A37137BF-426B-442B-8CDD-4327E834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1" w:hanging="2371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14" w:hanging="711"/>
      <w:outlineLvl w:val="1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pPr>
      <w:spacing w:before="194"/>
      <w:ind w:left="23" w:hanging="413"/>
    </w:pPr>
    <w:rPr>
      <w:rFonts w:ascii="Calibri" w:eastAsia="Calibri" w:hAnsi="Calibri" w:cs="Calibri"/>
      <w:sz w:val="23"/>
      <w:szCs w:val="23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44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Calibri" w:eastAsia="Calibri" w:hAnsi="Calibri" w:cs="Calibri"/>
    </w:rPr>
  </w:style>
  <w:style w:type="character" w:customStyle="1" w:styleId="mw-page-title-main">
    <w:name w:val="mw-page-title-main"/>
    <w:basedOn w:val="a0"/>
    <w:rsid w:val="00D75231"/>
  </w:style>
  <w:style w:type="character" w:styleId="a6">
    <w:name w:val="Hyperlink"/>
    <w:basedOn w:val="a0"/>
    <w:uiPriority w:val="99"/>
    <w:unhideWhenUsed/>
    <w:rsid w:val="00AE7E2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7E2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7E25"/>
    <w:rPr>
      <w:color w:val="800080" w:themeColor="followed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A10F1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10F19"/>
    <w:pPr>
      <w:spacing w:after="100"/>
      <w:ind w:left="220"/>
    </w:pPr>
  </w:style>
  <w:style w:type="character" w:customStyle="1" w:styleId="a4">
    <w:name w:val="Основной текст Знак"/>
    <w:basedOn w:val="a0"/>
    <w:link w:val="a3"/>
    <w:uiPriority w:val="1"/>
    <w:rsid w:val="00CD06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masterkass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terkassa.com" TargetMode="External"/><Relationship Id="rId2" Type="http://schemas.openxmlformats.org/officeDocument/2006/relationships/hyperlink" Target="https://masterkassa.com/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nfo@masterkassa.com" TargetMode="External"/><Relationship Id="rId4" Type="http://schemas.openxmlformats.org/officeDocument/2006/relationships/hyperlink" Target="https://masterkas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2024-12-25T08:01:00Z</dcterms:created>
  <dcterms:modified xsi:type="dcterms:W3CDTF">2024-12-25T08:12:00Z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2024-12-24T00:00:00Z</vt:filetime>
  </property>
  <property fmtid="{D5CDD505-2E9C-101B-9397-08002B2CF9AE}" pid="5" name="Producer">
    <vt:lpwstr>www.ilovepdf.com</vt:lpwstr>
  </property>
</Properties>
</file>